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0206"/>
        <w:gridCol w:w="2835"/>
      </w:tblGrid>
      <w:tr w:rsidR="002E106E" w:rsidRPr="009C7385" w14:paraId="4286570A" w14:textId="77777777" w:rsidTr="00637944">
        <w:tc>
          <w:tcPr>
            <w:tcW w:w="2694" w:type="dxa"/>
            <w:vAlign w:val="center"/>
          </w:tcPr>
          <w:p w14:paraId="39AE4CDE" w14:textId="5A71668A" w:rsidR="00B6694C" w:rsidRPr="009C7385" w:rsidRDefault="00963D4D" w:rsidP="00EA4B93">
            <w:pPr>
              <w:rPr>
                <w:rFonts w:ascii="Microsoft Sans Serif" w:hAnsi="Microsoft Sans Serif" w:cs="Microsoft Sans Serif"/>
                <w:color w:val="3C3C3C"/>
                <w:sz w:val="21"/>
                <w:szCs w:val="21"/>
              </w:rPr>
            </w:pPr>
            <w:bookmarkStart w:id="0" w:name="_Hlk495571659"/>
            <w:r>
              <w:rPr>
                <w:noProof/>
                <w:lang w:val="en-US"/>
              </w:rPr>
              <w:drawing>
                <wp:inline distT="0" distB="0" distL="0" distR="0" wp14:anchorId="4B77AA47" wp14:editId="48CC4015">
                  <wp:extent cx="1524000" cy="2966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png"/>
                          <pic:cNvPicPr/>
                        </pic:nvPicPr>
                        <pic:blipFill>
                          <a:blip r:embed="rId7">
                            <a:extLst>
                              <a:ext uri="{28A0092B-C50C-407E-A947-70E740481C1C}">
                                <a14:useLocalDpi xmlns:a14="http://schemas.microsoft.com/office/drawing/2010/main" val="0"/>
                              </a:ext>
                            </a:extLst>
                          </a:blip>
                          <a:stretch>
                            <a:fillRect/>
                          </a:stretch>
                        </pic:blipFill>
                        <pic:spPr>
                          <a:xfrm>
                            <a:off x="0" y="0"/>
                            <a:ext cx="1532192" cy="298211"/>
                          </a:xfrm>
                          <a:prstGeom prst="rect">
                            <a:avLst/>
                          </a:prstGeom>
                        </pic:spPr>
                      </pic:pic>
                    </a:graphicData>
                  </a:graphic>
                </wp:inline>
              </w:drawing>
            </w:r>
          </w:p>
        </w:tc>
        <w:tc>
          <w:tcPr>
            <w:tcW w:w="10206" w:type="dxa"/>
            <w:vAlign w:val="center"/>
          </w:tcPr>
          <w:p w14:paraId="3820B917" w14:textId="09715F48" w:rsidR="001D46E8" w:rsidRDefault="0095470D" w:rsidP="006B2673">
            <w:pPr>
              <w:ind w:left="3716"/>
              <w:rPr>
                <w:rFonts w:ascii="Microsoft Sans Serif" w:hAnsi="Microsoft Sans Serif" w:cs="Microsoft Sans Serif"/>
                <w:b/>
                <w:color w:val="3C3C3C"/>
                <w:sz w:val="28"/>
                <w:szCs w:val="21"/>
              </w:rPr>
            </w:pPr>
            <w:r>
              <w:rPr>
                <w:rFonts w:ascii="Microsoft Sans Serif" w:hAnsi="Microsoft Sans Serif" w:cs="Microsoft Sans Serif"/>
                <w:b/>
                <w:color w:val="3C3C3C"/>
                <w:sz w:val="28"/>
                <w:szCs w:val="21"/>
              </w:rPr>
              <w:t xml:space="preserve">Senior Manager </w:t>
            </w:r>
            <w:r w:rsidR="00841C75">
              <w:rPr>
                <w:rFonts w:ascii="Microsoft Sans Serif" w:hAnsi="Microsoft Sans Serif" w:cs="Microsoft Sans Serif"/>
                <w:b/>
                <w:color w:val="3C3C3C"/>
                <w:sz w:val="28"/>
                <w:szCs w:val="21"/>
              </w:rPr>
              <w:t>–</w:t>
            </w:r>
            <w:r w:rsidR="007F24BE">
              <w:rPr>
                <w:rFonts w:ascii="Microsoft Sans Serif" w:hAnsi="Microsoft Sans Serif" w:cs="Microsoft Sans Serif"/>
                <w:b/>
                <w:color w:val="3C3C3C"/>
                <w:sz w:val="28"/>
                <w:szCs w:val="21"/>
              </w:rPr>
              <w:t xml:space="preserve"> </w:t>
            </w:r>
            <w:r w:rsidR="00841C75">
              <w:rPr>
                <w:rFonts w:ascii="Microsoft Sans Serif" w:hAnsi="Microsoft Sans Serif" w:cs="Microsoft Sans Serif"/>
                <w:b/>
                <w:color w:val="3C3C3C"/>
                <w:sz w:val="28"/>
                <w:szCs w:val="21"/>
              </w:rPr>
              <w:t>Web Trading</w:t>
            </w:r>
          </w:p>
          <w:p w14:paraId="7F6CAF9D" w14:textId="62FECEA6" w:rsidR="008317F4" w:rsidRPr="007F24BE" w:rsidRDefault="007F24BE" w:rsidP="006B2673">
            <w:pPr>
              <w:ind w:left="3716"/>
              <w:rPr>
                <w:rFonts w:ascii="Microsoft Sans Serif" w:hAnsi="Microsoft Sans Serif" w:cs="Microsoft Sans Serif"/>
                <w:sz w:val="21"/>
                <w:szCs w:val="21"/>
              </w:rPr>
            </w:pPr>
            <w:r w:rsidRPr="007F24BE">
              <w:rPr>
                <w:rFonts w:ascii="Microsoft Sans Serif" w:hAnsi="Microsoft Sans Serif" w:cs="Microsoft Sans Serif"/>
                <w:sz w:val="21"/>
                <w:szCs w:val="21"/>
              </w:rPr>
              <w:t>Marketing</w:t>
            </w:r>
          </w:p>
          <w:p w14:paraId="6EC7A3DB" w14:textId="0FA671E9" w:rsidR="00963D4D" w:rsidRPr="005E418D" w:rsidRDefault="00963D4D" w:rsidP="006B2673">
            <w:pPr>
              <w:ind w:left="-111"/>
              <w:rPr>
                <w:rFonts w:ascii="Microsoft Sans Serif" w:hAnsi="Microsoft Sans Serif" w:cs="Microsoft Sans Serif"/>
                <w:b/>
                <w:i/>
                <w:color w:val="3C3C3C"/>
                <w:sz w:val="21"/>
                <w:szCs w:val="21"/>
              </w:rPr>
            </w:pPr>
          </w:p>
        </w:tc>
        <w:tc>
          <w:tcPr>
            <w:tcW w:w="2835" w:type="dxa"/>
            <w:vAlign w:val="center"/>
          </w:tcPr>
          <w:p w14:paraId="7BE60623" w14:textId="69A3F3D7" w:rsidR="00B6694C" w:rsidRPr="009C7385" w:rsidRDefault="00B6694C" w:rsidP="00EA4B93">
            <w:pPr>
              <w:rPr>
                <w:rFonts w:ascii="Microsoft Sans Serif" w:hAnsi="Microsoft Sans Serif" w:cs="Microsoft Sans Serif"/>
                <w:b/>
                <w:color w:val="3C3C3C"/>
                <w:sz w:val="21"/>
                <w:szCs w:val="21"/>
              </w:rPr>
            </w:pPr>
          </w:p>
        </w:tc>
      </w:tr>
    </w:tbl>
    <w:tbl>
      <w:tblPr>
        <w:tblW w:w="5002" w:type="pct"/>
        <w:tblBorders>
          <w:top w:val="single" w:sz="4" w:space="0" w:color="BFBFBF"/>
          <w:bottom w:val="single" w:sz="4" w:space="0" w:color="BFBFBF"/>
          <w:insideH w:val="single" w:sz="4" w:space="0" w:color="BFBFBF"/>
          <w:insideV w:val="single" w:sz="4" w:space="0" w:color="BFBFBF"/>
        </w:tblBorders>
        <w:tblCellMar>
          <w:left w:w="0" w:type="dxa"/>
          <w:right w:w="0" w:type="dxa"/>
        </w:tblCellMar>
        <w:tblLook w:val="0420" w:firstRow="1" w:lastRow="0" w:firstColumn="0" w:lastColumn="0" w:noHBand="0" w:noVBand="1"/>
      </w:tblPr>
      <w:tblGrid>
        <w:gridCol w:w="5246"/>
        <w:gridCol w:w="5246"/>
      </w:tblGrid>
      <w:tr w:rsidR="00971BF7" w:rsidRPr="009C7385" w14:paraId="167B0FAA" w14:textId="77777777" w:rsidTr="00C96447">
        <w:trPr>
          <w:trHeight w:val="274"/>
        </w:trPr>
        <w:tc>
          <w:tcPr>
            <w:tcW w:w="5000" w:type="pct"/>
            <w:gridSpan w:val="2"/>
            <w:tcBorders>
              <w:top w:val="single" w:sz="4" w:space="0" w:color="BFBFBF"/>
              <w:left w:val="nil"/>
              <w:bottom w:val="single" w:sz="4" w:space="0" w:color="BFBFBF"/>
              <w:right w:val="nil"/>
            </w:tcBorders>
            <w:tcMar>
              <w:top w:w="72" w:type="dxa"/>
              <w:left w:w="144" w:type="dxa"/>
              <w:bottom w:w="72" w:type="dxa"/>
              <w:right w:w="144" w:type="dxa"/>
            </w:tcMar>
          </w:tcPr>
          <w:p w14:paraId="41D15372" w14:textId="6B6F5D23" w:rsidR="00491973" w:rsidRPr="009C7385" w:rsidRDefault="00AD0C70" w:rsidP="00EA4B93">
            <w:pPr>
              <w:rPr>
                <w:rFonts w:ascii="Microsoft Sans Serif" w:hAnsi="Microsoft Sans Serif" w:cs="Microsoft Sans Serif"/>
                <w:color w:val="3C3C3C"/>
                <w:sz w:val="21"/>
                <w:szCs w:val="21"/>
              </w:rPr>
            </w:pPr>
            <w:r w:rsidRPr="009C7385">
              <w:rPr>
                <w:rFonts w:ascii="Microsoft Sans Serif" w:hAnsi="Microsoft Sans Serif" w:cs="Microsoft Sans Serif"/>
                <w:b/>
                <w:color w:val="3C3C3C"/>
                <w:sz w:val="21"/>
                <w:szCs w:val="21"/>
              </w:rPr>
              <w:t xml:space="preserve">Role </w:t>
            </w:r>
            <w:r w:rsidR="00450B78" w:rsidRPr="009C7385">
              <w:rPr>
                <w:rFonts w:ascii="Microsoft Sans Serif" w:hAnsi="Microsoft Sans Serif" w:cs="Microsoft Sans Serif"/>
                <w:b/>
                <w:color w:val="3C3C3C"/>
                <w:sz w:val="21"/>
                <w:szCs w:val="21"/>
              </w:rPr>
              <w:t>P</w:t>
            </w:r>
            <w:r w:rsidRPr="009C7385">
              <w:rPr>
                <w:rFonts w:ascii="Microsoft Sans Serif" w:hAnsi="Microsoft Sans Serif" w:cs="Microsoft Sans Serif"/>
                <w:b/>
                <w:color w:val="3C3C3C"/>
                <w:sz w:val="21"/>
                <w:szCs w:val="21"/>
              </w:rPr>
              <w:t>urpose</w:t>
            </w:r>
            <w:r w:rsidR="001F44AA" w:rsidRPr="009C7385">
              <w:rPr>
                <w:rFonts w:ascii="Microsoft Sans Serif" w:hAnsi="Microsoft Sans Serif" w:cs="Microsoft Sans Serif"/>
                <w:b/>
                <w:color w:val="3C3C3C"/>
                <w:sz w:val="21"/>
                <w:szCs w:val="21"/>
              </w:rPr>
              <w:t>:</w:t>
            </w:r>
            <w:r w:rsidR="00EA21BC" w:rsidRPr="009C7385">
              <w:rPr>
                <w:rFonts w:ascii="Microsoft Sans Serif" w:hAnsi="Microsoft Sans Serif" w:cs="Microsoft Sans Serif"/>
                <w:color w:val="3C3C3C"/>
                <w:sz w:val="21"/>
                <w:szCs w:val="21"/>
              </w:rPr>
              <w:t xml:space="preserve"> </w:t>
            </w:r>
            <w:r w:rsidR="000E455A">
              <w:rPr>
                <w:rFonts w:ascii="Microsoft Sans Serif" w:hAnsi="Microsoft Sans Serif" w:cs="Microsoft Sans Serif"/>
                <w:color w:val="3C3C3C"/>
                <w:sz w:val="21"/>
                <w:szCs w:val="21"/>
              </w:rPr>
              <w:t xml:space="preserve">To be responsible for </w:t>
            </w:r>
            <w:r w:rsidR="000302BF">
              <w:rPr>
                <w:rFonts w:ascii="Microsoft Sans Serif" w:hAnsi="Microsoft Sans Serif" w:cs="Microsoft Sans Serif"/>
                <w:color w:val="3C3C3C"/>
                <w:sz w:val="21"/>
                <w:szCs w:val="21"/>
              </w:rPr>
              <w:t>managing</w:t>
            </w:r>
            <w:r w:rsidR="00841C75">
              <w:rPr>
                <w:rFonts w:ascii="Microsoft Sans Serif" w:hAnsi="Microsoft Sans Serif" w:cs="Microsoft Sans Serif"/>
                <w:color w:val="3C3C3C"/>
                <w:sz w:val="21"/>
                <w:szCs w:val="21"/>
              </w:rPr>
              <w:t xml:space="preserve"> and trading Toolstation.com</w:t>
            </w:r>
            <w:r w:rsidR="000E455A">
              <w:rPr>
                <w:rFonts w:ascii="Microsoft Sans Serif" w:hAnsi="Microsoft Sans Serif" w:cs="Microsoft Sans Serif"/>
                <w:color w:val="3C3C3C"/>
                <w:sz w:val="21"/>
                <w:szCs w:val="21"/>
              </w:rPr>
              <w:t xml:space="preserve">, profitably driving performance via the key metrics for </w:t>
            </w:r>
            <w:r w:rsidR="00841C75">
              <w:rPr>
                <w:rFonts w:ascii="Microsoft Sans Serif" w:hAnsi="Microsoft Sans Serif" w:cs="Microsoft Sans Serif"/>
                <w:color w:val="3C3C3C"/>
                <w:sz w:val="21"/>
                <w:szCs w:val="21"/>
              </w:rPr>
              <w:t>the website</w:t>
            </w:r>
            <w:r w:rsidR="000E455A">
              <w:rPr>
                <w:rFonts w:ascii="Microsoft Sans Serif" w:hAnsi="Microsoft Sans Serif" w:cs="Microsoft Sans Serif"/>
                <w:color w:val="3C3C3C"/>
                <w:sz w:val="21"/>
                <w:szCs w:val="21"/>
              </w:rPr>
              <w:t>. Working with internal stakeholders to support growth initiatives and respond to tactical risks/opportunities. Build strong relationships with our internal IT and 3</w:t>
            </w:r>
            <w:r w:rsidR="000E455A" w:rsidRPr="000E455A">
              <w:rPr>
                <w:rFonts w:ascii="Microsoft Sans Serif" w:hAnsi="Microsoft Sans Serif" w:cs="Microsoft Sans Serif"/>
                <w:color w:val="3C3C3C"/>
                <w:sz w:val="21"/>
                <w:szCs w:val="21"/>
                <w:vertAlign w:val="superscript"/>
              </w:rPr>
              <w:t>rd</w:t>
            </w:r>
            <w:r w:rsidR="000E455A">
              <w:rPr>
                <w:rFonts w:ascii="Microsoft Sans Serif" w:hAnsi="Microsoft Sans Serif" w:cs="Microsoft Sans Serif"/>
                <w:color w:val="3C3C3C"/>
                <w:sz w:val="21"/>
                <w:szCs w:val="21"/>
              </w:rPr>
              <w:t xml:space="preserve"> party platforms to ensure maximum operational time and campaign utilisation. Manage and develop the </w:t>
            </w:r>
            <w:r w:rsidR="00841C75">
              <w:rPr>
                <w:rFonts w:ascii="Microsoft Sans Serif" w:hAnsi="Microsoft Sans Serif" w:cs="Microsoft Sans Serif"/>
                <w:color w:val="3C3C3C"/>
                <w:sz w:val="21"/>
                <w:szCs w:val="21"/>
              </w:rPr>
              <w:t>Web Trading/Ecommerce</w:t>
            </w:r>
            <w:r w:rsidR="000E455A">
              <w:rPr>
                <w:rFonts w:ascii="Microsoft Sans Serif" w:hAnsi="Microsoft Sans Serif" w:cs="Microsoft Sans Serif"/>
                <w:color w:val="3C3C3C"/>
                <w:sz w:val="21"/>
                <w:szCs w:val="21"/>
              </w:rPr>
              <w:t xml:space="preserve"> team to ensure capability and capacity to deliver the business needs.</w:t>
            </w:r>
          </w:p>
        </w:tc>
      </w:tr>
      <w:bookmarkEnd w:id="0"/>
      <w:tr w:rsidR="00662F01" w:rsidRPr="009C7385" w14:paraId="3A91784A" w14:textId="77777777" w:rsidTr="007F24BE">
        <w:trPr>
          <w:trHeight w:val="274"/>
        </w:trPr>
        <w:tc>
          <w:tcPr>
            <w:tcW w:w="2500" w:type="pct"/>
            <w:tcBorders>
              <w:top w:val="single" w:sz="4" w:space="0" w:color="BFBFBF"/>
              <w:left w:val="nil"/>
              <w:bottom w:val="single" w:sz="4" w:space="0" w:color="BFBFBF"/>
              <w:right w:val="single" w:sz="4" w:space="0" w:color="BFBFBF"/>
            </w:tcBorders>
            <w:tcMar>
              <w:top w:w="72" w:type="dxa"/>
              <w:left w:w="144" w:type="dxa"/>
              <w:bottom w:w="72" w:type="dxa"/>
              <w:right w:w="144" w:type="dxa"/>
            </w:tcMar>
            <w:vAlign w:val="center"/>
            <w:hideMark/>
          </w:tcPr>
          <w:p w14:paraId="59DB73C9" w14:textId="37EB0117" w:rsidR="00662F01" w:rsidRPr="009C7385" w:rsidRDefault="00662F01" w:rsidP="00EA4B93">
            <w:pPr>
              <w:rPr>
                <w:rFonts w:ascii="Microsoft Sans Serif" w:hAnsi="Microsoft Sans Serif" w:cs="Microsoft Sans Serif"/>
                <w:color w:val="3C3C3C"/>
                <w:sz w:val="21"/>
                <w:szCs w:val="21"/>
              </w:rPr>
            </w:pPr>
            <w:r w:rsidRPr="009C7385">
              <w:rPr>
                <w:rFonts w:ascii="Microsoft Sans Serif" w:hAnsi="Microsoft Sans Serif" w:cs="Microsoft Sans Serif"/>
                <w:b/>
                <w:bCs/>
                <w:color w:val="3C3C3C"/>
                <w:sz w:val="21"/>
                <w:szCs w:val="21"/>
              </w:rPr>
              <w:t>Function / Business Unit:</w:t>
            </w:r>
            <w:r w:rsidR="00E75FBB">
              <w:rPr>
                <w:rFonts w:ascii="Microsoft Sans Serif" w:hAnsi="Microsoft Sans Serif" w:cs="Microsoft Sans Serif"/>
                <w:b/>
                <w:bCs/>
                <w:color w:val="3C3C3C"/>
                <w:sz w:val="21"/>
                <w:szCs w:val="21"/>
              </w:rPr>
              <w:t xml:space="preserve"> </w:t>
            </w:r>
            <w:r w:rsidR="00841C75">
              <w:rPr>
                <w:rFonts w:ascii="Microsoft Sans Serif" w:hAnsi="Microsoft Sans Serif" w:cs="Microsoft Sans Serif"/>
                <w:bCs/>
                <w:sz w:val="21"/>
                <w:szCs w:val="21"/>
              </w:rPr>
              <w:t>Ecommerce</w:t>
            </w:r>
          </w:p>
        </w:tc>
        <w:tc>
          <w:tcPr>
            <w:tcW w:w="2500" w:type="pct"/>
            <w:tcBorders>
              <w:top w:val="single" w:sz="4" w:space="0" w:color="BFBFBF"/>
              <w:left w:val="single" w:sz="4" w:space="0" w:color="BFBFBF"/>
              <w:bottom w:val="single" w:sz="4" w:space="0" w:color="BFBFBF"/>
              <w:right w:val="nil"/>
            </w:tcBorders>
            <w:tcMar>
              <w:top w:w="72" w:type="dxa"/>
              <w:left w:w="144" w:type="dxa"/>
              <w:bottom w:w="72" w:type="dxa"/>
              <w:right w:w="144" w:type="dxa"/>
            </w:tcMar>
            <w:vAlign w:val="center"/>
            <w:hideMark/>
          </w:tcPr>
          <w:p w14:paraId="52F5CB9F" w14:textId="59748719" w:rsidR="00662F01" w:rsidRPr="009C7385" w:rsidRDefault="00662F01" w:rsidP="00EA4B93">
            <w:pPr>
              <w:rPr>
                <w:rFonts w:ascii="Microsoft Sans Serif" w:hAnsi="Microsoft Sans Serif" w:cs="Microsoft Sans Serif"/>
                <w:color w:val="3C3C3C"/>
                <w:sz w:val="21"/>
                <w:szCs w:val="21"/>
              </w:rPr>
            </w:pPr>
            <w:r w:rsidRPr="009C7385">
              <w:rPr>
                <w:rFonts w:ascii="Microsoft Sans Serif" w:hAnsi="Microsoft Sans Serif" w:cs="Microsoft Sans Serif"/>
                <w:b/>
                <w:bCs/>
                <w:color w:val="3C3C3C"/>
                <w:sz w:val="21"/>
                <w:szCs w:val="21"/>
              </w:rPr>
              <w:t xml:space="preserve">Location: </w:t>
            </w:r>
            <w:r w:rsidRPr="007F24BE">
              <w:rPr>
                <w:rFonts w:ascii="Microsoft Sans Serif" w:hAnsi="Microsoft Sans Serif" w:cs="Microsoft Sans Serif"/>
                <w:bCs/>
                <w:sz w:val="21"/>
                <w:szCs w:val="21"/>
              </w:rPr>
              <w:t>Head Office</w:t>
            </w:r>
          </w:p>
        </w:tc>
      </w:tr>
      <w:tr w:rsidR="00662F01" w:rsidRPr="009C7385" w14:paraId="099D46A0" w14:textId="77777777" w:rsidTr="007F24BE">
        <w:trPr>
          <w:trHeight w:val="274"/>
        </w:trPr>
        <w:tc>
          <w:tcPr>
            <w:tcW w:w="2500" w:type="pct"/>
            <w:tcBorders>
              <w:top w:val="single" w:sz="4" w:space="0" w:color="BFBFBF"/>
              <w:left w:val="nil"/>
              <w:bottom w:val="single" w:sz="4" w:space="0" w:color="BFBFBF"/>
              <w:right w:val="single" w:sz="4" w:space="0" w:color="BFBFBF"/>
            </w:tcBorders>
            <w:tcMar>
              <w:top w:w="72" w:type="dxa"/>
              <w:left w:w="144" w:type="dxa"/>
              <w:bottom w:w="72" w:type="dxa"/>
              <w:right w:w="144" w:type="dxa"/>
            </w:tcMar>
            <w:vAlign w:val="center"/>
          </w:tcPr>
          <w:p w14:paraId="4348EC84" w14:textId="1D2E53B5" w:rsidR="00662F01" w:rsidRPr="009C7385" w:rsidRDefault="00662F01" w:rsidP="00EA4B93">
            <w:pPr>
              <w:rPr>
                <w:rFonts w:ascii="Microsoft Sans Serif" w:hAnsi="Microsoft Sans Serif" w:cs="Microsoft Sans Serif"/>
                <w:b/>
                <w:bCs/>
                <w:color w:val="3C3C3C"/>
                <w:sz w:val="21"/>
                <w:szCs w:val="21"/>
              </w:rPr>
            </w:pPr>
            <w:r w:rsidRPr="009C7385">
              <w:rPr>
                <w:rFonts w:ascii="Microsoft Sans Serif" w:hAnsi="Microsoft Sans Serif" w:cs="Microsoft Sans Serif"/>
                <w:b/>
                <w:bCs/>
                <w:color w:val="3C3C3C"/>
                <w:sz w:val="21"/>
                <w:szCs w:val="21"/>
              </w:rPr>
              <w:t xml:space="preserve">Reporting Line: </w:t>
            </w:r>
            <w:r w:rsidR="00895123">
              <w:rPr>
                <w:rFonts w:ascii="Microsoft Sans Serif" w:hAnsi="Microsoft Sans Serif" w:cs="Microsoft Sans Serif"/>
                <w:bCs/>
                <w:sz w:val="21"/>
                <w:szCs w:val="21"/>
              </w:rPr>
              <w:t>Head of Digital</w:t>
            </w:r>
          </w:p>
        </w:tc>
        <w:tc>
          <w:tcPr>
            <w:tcW w:w="2500" w:type="pct"/>
            <w:tcBorders>
              <w:top w:val="single" w:sz="4" w:space="0" w:color="BFBFBF"/>
              <w:left w:val="single" w:sz="4" w:space="0" w:color="BFBFBF"/>
              <w:bottom w:val="single" w:sz="4" w:space="0" w:color="BFBFBF"/>
              <w:right w:val="nil"/>
            </w:tcBorders>
            <w:tcMar>
              <w:top w:w="72" w:type="dxa"/>
              <w:left w:w="144" w:type="dxa"/>
              <w:bottom w:w="72" w:type="dxa"/>
              <w:right w:w="144" w:type="dxa"/>
            </w:tcMar>
            <w:vAlign w:val="center"/>
          </w:tcPr>
          <w:p w14:paraId="5FA64B22" w14:textId="029F6830" w:rsidR="00662F01" w:rsidRPr="009C7385" w:rsidRDefault="00662F01" w:rsidP="00EA4B93">
            <w:pPr>
              <w:rPr>
                <w:rFonts w:ascii="Microsoft Sans Serif" w:hAnsi="Microsoft Sans Serif" w:cs="Microsoft Sans Serif"/>
                <w:b/>
                <w:bCs/>
                <w:color w:val="3C3C3C"/>
                <w:sz w:val="21"/>
                <w:szCs w:val="21"/>
              </w:rPr>
            </w:pPr>
            <w:r w:rsidRPr="009C7385">
              <w:rPr>
                <w:rFonts w:ascii="Microsoft Sans Serif" w:hAnsi="Microsoft Sans Serif" w:cs="Microsoft Sans Serif"/>
                <w:b/>
                <w:bCs/>
                <w:color w:val="3C3C3C"/>
                <w:sz w:val="21"/>
                <w:szCs w:val="21"/>
              </w:rPr>
              <w:t>Budget Responsibility:</w:t>
            </w:r>
            <w:r w:rsidRPr="009C7385">
              <w:rPr>
                <w:rFonts w:ascii="Microsoft Sans Serif" w:hAnsi="Microsoft Sans Serif" w:cs="Microsoft Sans Serif"/>
                <w:bCs/>
                <w:color w:val="3C3C3C"/>
                <w:sz w:val="21"/>
                <w:szCs w:val="21"/>
              </w:rPr>
              <w:t xml:space="preserve">  </w:t>
            </w:r>
            <w:r w:rsidR="0095470D">
              <w:rPr>
                <w:rFonts w:ascii="Microsoft Sans Serif" w:hAnsi="Microsoft Sans Serif" w:cs="Microsoft Sans Serif"/>
                <w:bCs/>
                <w:color w:val="3C3C3C"/>
                <w:sz w:val="21"/>
                <w:szCs w:val="21"/>
              </w:rPr>
              <w:t>£</w:t>
            </w:r>
            <w:r w:rsidR="002F684E">
              <w:rPr>
                <w:rFonts w:ascii="Microsoft Sans Serif" w:hAnsi="Microsoft Sans Serif" w:cs="Microsoft Sans Serif"/>
                <w:bCs/>
                <w:color w:val="3C3C3C"/>
                <w:sz w:val="21"/>
                <w:szCs w:val="21"/>
              </w:rPr>
              <w:t>500k+</w:t>
            </w:r>
          </w:p>
        </w:tc>
        <w:bookmarkStart w:id="1" w:name="_GoBack"/>
        <w:bookmarkEnd w:id="1"/>
      </w:tr>
      <w:tr w:rsidR="00662F01" w:rsidRPr="009C7385" w14:paraId="64D5A480" w14:textId="77777777" w:rsidTr="00662F01">
        <w:trPr>
          <w:trHeight w:val="274"/>
        </w:trPr>
        <w:tc>
          <w:tcPr>
            <w:tcW w:w="5000" w:type="pct"/>
            <w:gridSpan w:val="2"/>
            <w:tcBorders>
              <w:top w:val="single" w:sz="4" w:space="0" w:color="BFBFBF"/>
              <w:left w:val="nil"/>
              <w:bottom w:val="single" w:sz="4" w:space="0" w:color="BFBFBF"/>
              <w:right w:val="single" w:sz="4" w:space="0" w:color="BFBFBF"/>
            </w:tcBorders>
            <w:tcMar>
              <w:top w:w="72" w:type="dxa"/>
              <w:left w:w="144" w:type="dxa"/>
              <w:bottom w:w="72" w:type="dxa"/>
              <w:right w:w="144" w:type="dxa"/>
            </w:tcMar>
            <w:vAlign w:val="center"/>
          </w:tcPr>
          <w:p w14:paraId="76C7AA1A" w14:textId="1B9F9ABC" w:rsidR="00662F01" w:rsidRPr="009C7385" w:rsidRDefault="00662F01" w:rsidP="00EA4B93">
            <w:pPr>
              <w:rPr>
                <w:rFonts w:ascii="Microsoft Sans Serif" w:hAnsi="Microsoft Sans Serif" w:cs="Microsoft Sans Serif"/>
                <w:b/>
                <w:bCs/>
                <w:color w:val="3C3C3C"/>
                <w:sz w:val="21"/>
                <w:szCs w:val="21"/>
              </w:rPr>
            </w:pPr>
            <w:r w:rsidRPr="009C7385">
              <w:rPr>
                <w:rFonts w:ascii="Microsoft Sans Serif" w:hAnsi="Microsoft Sans Serif" w:cs="Microsoft Sans Serif"/>
                <w:b/>
                <w:bCs/>
                <w:color w:val="3C3C3C"/>
                <w:sz w:val="21"/>
                <w:szCs w:val="21"/>
              </w:rPr>
              <w:t xml:space="preserve">Team Management: </w:t>
            </w:r>
            <w:r w:rsidRPr="009C7385">
              <w:rPr>
                <w:rFonts w:ascii="Microsoft Sans Serif" w:hAnsi="Microsoft Sans Serif" w:cs="Microsoft Sans Serif"/>
                <w:bCs/>
                <w:color w:val="3C3C3C"/>
                <w:sz w:val="21"/>
                <w:szCs w:val="21"/>
              </w:rPr>
              <w:t xml:space="preserve">Responsible for </w:t>
            </w:r>
            <w:r w:rsidR="00841C75">
              <w:rPr>
                <w:rFonts w:ascii="Microsoft Sans Serif" w:hAnsi="Microsoft Sans Serif" w:cs="Microsoft Sans Serif"/>
                <w:bCs/>
                <w:color w:val="3C3C3C"/>
                <w:sz w:val="21"/>
                <w:szCs w:val="21"/>
              </w:rPr>
              <w:t>Web Trading/Ecommerce</w:t>
            </w:r>
            <w:r w:rsidR="009C5C7B">
              <w:rPr>
                <w:rFonts w:ascii="Microsoft Sans Serif" w:hAnsi="Microsoft Sans Serif" w:cs="Microsoft Sans Serif"/>
                <w:bCs/>
                <w:color w:val="3C3C3C"/>
                <w:sz w:val="21"/>
                <w:szCs w:val="21"/>
              </w:rPr>
              <w:t xml:space="preserve"> </w:t>
            </w:r>
            <w:r w:rsidR="0095470D">
              <w:rPr>
                <w:rFonts w:ascii="Microsoft Sans Serif" w:hAnsi="Microsoft Sans Serif" w:cs="Microsoft Sans Serif"/>
                <w:bCs/>
                <w:color w:val="3C3C3C"/>
                <w:sz w:val="21"/>
                <w:szCs w:val="21"/>
              </w:rPr>
              <w:t xml:space="preserve">team of </w:t>
            </w:r>
            <w:r w:rsidR="009C5C7B">
              <w:rPr>
                <w:rFonts w:ascii="Microsoft Sans Serif" w:hAnsi="Microsoft Sans Serif" w:cs="Microsoft Sans Serif"/>
                <w:bCs/>
                <w:color w:val="3C3C3C"/>
                <w:sz w:val="21"/>
                <w:szCs w:val="21"/>
              </w:rPr>
              <w:t>6</w:t>
            </w:r>
            <w:r w:rsidR="0095470D">
              <w:rPr>
                <w:rFonts w:ascii="Microsoft Sans Serif" w:hAnsi="Microsoft Sans Serif" w:cs="Microsoft Sans Serif"/>
                <w:bCs/>
                <w:color w:val="3C3C3C"/>
                <w:sz w:val="21"/>
                <w:szCs w:val="21"/>
              </w:rPr>
              <w:t xml:space="preserve"> with </w:t>
            </w:r>
            <w:r w:rsidR="00841C75">
              <w:rPr>
                <w:rFonts w:ascii="Microsoft Sans Serif" w:hAnsi="Microsoft Sans Serif" w:cs="Microsoft Sans Serif"/>
                <w:bCs/>
                <w:color w:val="3C3C3C"/>
                <w:sz w:val="21"/>
                <w:szCs w:val="21"/>
              </w:rPr>
              <w:t>3</w:t>
            </w:r>
            <w:r w:rsidR="009918F5">
              <w:rPr>
                <w:rFonts w:ascii="Microsoft Sans Serif" w:hAnsi="Microsoft Sans Serif" w:cs="Microsoft Sans Serif"/>
                <w:bCs/>
                <w:color w:val="3C3C3C"/>
                <w:sz w:val="21"/>
                <w:szCs w:val="21"/>
              </w:rPr>
              <w:t xml:space="preserve"> direct reports</w:t>
            </w:r>
          </w:p>
        </w:tc>
      </w:tr>
      <w:tr w:rsidR="00963D4D" w:rsidRPr="009C7385" w14:paraId="6D7C3A19" w14:textId="77777777" w:rsidTr="00072C22">
        <w:trPr>
          <w:trHeight w:val="4599"/>
        </w:trPr>
        <w:tc>
          <w:tcPr>
            <w:tcW w:w="2500" w:type="pct"/>
            <w:tcBorders>
              <w:top w:val="nil"/>
              <w:left w:val="nil"/>
              <w:bottom w:val="single" w:sz="4" w:space="0" w:color="BFBFBF"/>
              <w:right w:val="single" w:sz="4" w:space="0" w:color="BFBFBF"/>
            </w:tcBorders>
            <w:tcMar>
              <w:top w:w="72" w:type="dxa"/>
              <w:left w:w="144" w:type="dxa"/>
              <w:bottom w:w="72" w:type="dxa"/>
              <w:right w:w="144" w:type="dxa"/>
            </w:tcMar>
            <w:hideMark/>
          </w:tcPr>
          <w:p w14:paraId="772DBEBB" w14:textId="50338FE7" w:rsidR="00963D4D" w:rsidRPr="009C7385" w:rsidRDefault="00963D4D" w:rsidP="00EA4B93">
            <w:pPr>
              <w:rPr>
                <w:rFonts w:ascii="Microsoft Sans Serif" w:hAnsi="Microsoft Sans Serif" w:cs="Microsoft Sans Serif"/>
                <w:b/>
                <w:bCs/>
                <w:color w:val="3C3C3C"/>
                <w:sz w:val="21"/>
                <w:szCs w:val="21"/>
              </w:rPr>
            </w:pPr>
            <w:r w:rsidRPr="009C7385">
              <w:rPr>
                <w:rFonts w:ascii="Microsoft Sans Serif" w:hAnsi="Microsoft Sans Serif" w:cs="Microsoft Sans Serif"/>
                <w:b/>
                <w:bCs/>
                <w:color w:val="3C3C3C"/>
                <w:sz w:val="21"/>
                <w:szCs w:val="21"/>
              </w:rPr>
              <w:t>Key Accountabilities / Responsibilities:</w:t>
            </w:r>
          </w:p>
          <w:p w14:paraId="5E491266" w14:textId="77777777" w:rsidR="00963D4D" w:rsidRPr="009C7385" w:rsidRDefault="00963D4D" w:rsidP="00EA4B93">
            <w:pPr>
              <w:rPr>
                <w:rFonts w:ascii="Microsoft Sans Serif" w:hAnsi="Microsoft Sans Serif" w:cs="Microsoft Sans Serif"/>
                <w:i/>
                <w:color w:val="3C3C3C"/>
                <w:sz w:val="21"/>
                <w:szCs w:val="21"/>
              </w:rPr>
            </w:pPr>
          </w:p>
          <w:p w14:paraId="7906490D" w14:textId="01AD409F" w:rsidR="00895123" w:rsidRDefault="0095470D" w:rsidP="00EA4B93">
            <w:pPr>
              <w:pStyle w:val="ListParagraph"/>
              <w:numPr>
                <w:ilvl w:val="0"/>
                <w:numId w:val="4"/>
              </w:numPr>
              <w:rPr>
                <w:rFonts w:ascii="Microsoft Sans Serif" w:hAnsi="Microsoft Sans Serif" w:cs="Microsoft Sans Serif"/>
                <w:iCs/>
                <w:color w:val="3C3C3C"/>
                <w:sz w:val="21"/>
                <w:szCs w:val="21"/>
                <w:lang w:val="en-US"/>
              </w:rPr>
            </w:pPr>
            <w:r w:rsidRPr="0069574D">
              <w:rPr>
                <w:rFonts w:ascii="Microsoft Sans Serif" w:hAnsi="Microsoft Sans Serif" w:cs="Microsoft Sans Serif"/>
                <w:iCs/>
                <w:color w:val="3C3C3C"/>
                <w:sz w:val="21"/>
                <w:szCs w:val="21"/>
                <w:lang w:val="en-US"/>
              </w:rPr>
              <w:t>Responsible for the delivery of</w:t>
            </w:r>
            <w:r w:rsidR="001C4FA2">
              <w:rPr>
                <w:rFonts w:ascii="Microsoft Sans Serif" w:hAnsi="Microsoft Sans Serif" w:cs="Microsoft Sans Serif"/>
                <w:iCs/>
                <w:color w:val="3C3C3C"/>
                <w:sz w:val="21"/>
                <w:szCs w:val="21"/>
                <w:lang w:val="en-US"/>
              </w:rPr>
              <w:t xml:space="preserve"> all</w:t>
            </w:r>
            <w:r w:rsidRPr="0069574D">
              <w:rPr>
                <w:rFonts w:ascii="Microsoft Sans Serif" w:hAnsi="Microsoft Sans Serif" w:cs="Microsoft Sans Serif"/>
                <w:iCs/>
                <w:color w:val="3C3C3C"/>
                <w:sz w:val="21"/>
                <w:szCs w:val="21"/>
                <w:lang w:val="en-US"/>
              </w:rPr>
              <w:t xml:space="preserve"> </w:t>
            </w:r>
            <w:r w:rsidR="00502C2F">
              <w:rPr>
                <w:rFonts w:ascii="Microsoft Sans Serif" w:hAnsi="Microsoft Sans Serif" w:cs="Microsoft Sans Serif"/>
                <w:iCs/>
                <w:color w:val="3C3C3C"/>
                <w:sz w:val="21"/>
                <w:szCs w:val="21"/>
                <w:lang w:val="en-US"/>
              </w:rPr>
              <w:t>website content and m</w:t>
            </w:r>
            <w:r w:rsidR="002F684E">
              <w:rPr>
                <w:rFonts w:ascii="Microsoft Sans Serif" w:hAnsi="Microsoft Sans Serif" w:cs="Microsoft Sans Serif"/>
                <w:iCs/>
                <w:color w:val="3C3C3C"/>
                <w:sz w:val="21"/>
                <w:szCs w:val="21"/>
                <w:lang w:val="en-US"/>
              </w:rPr>
              <w:t xml:space="preserve">erchandising activity on Toolstation.com </w:t>
            </w:r>
            <w:r w:rsidR="00422622">
              <w:rPr>
                <w:rFonts w:ascii="Microsoft Sans Serif" w:hAnsi="Microsoft Sans Serif" w:cs="Microsoft Sans Serif"/>
                <w:iCs/>
                <w:color w:val="3C3C3C"/>
                <w:sz w:val="21"/>
                <w:szCs w:val="21"/>
                <w:lang w:val="en-US"/>
              </w:rPr>
              <w:t>including</w:t>
            </w:r>
            <w:r w:rsidR="002F684E">
              <w:rPr>
                <w:rFonts w:ascii="Microsoft Sans Serif" w:hAnsi="Microsoft Sans Serif" w:cs="Microsoft Sans Serif"/>
                <w:iCs/>
                <w:color w:val="3C3C3C"/>
                <w:sz w:val="21"/>
                <w:szCs w:val="21"/>
                <w:lang w:val="en-US"/>
              </w:rPr>
              <w:t xml:space="preserve"> catalogue launch, hierarchy management, </w:t>
            </w:r>
            <w:r w:rsidR="00502C2F">
              <w:rPr>
                <w:rFonts w:ascii="Microsoft Sans Serif" w:hAnsi="Microsoft Sans Serif" w:cs="Microsoft Sans Serif"/>
                <w:iCs/>
                <w:color w:val="3C3C3C"/>
                <w:sz w:val="21"/>
                <w:szCs w:val="21"/>
                <w:lang w:val="en-US"/>
              </w:rPr>
              <w:t xml:space="preserve">category/product content, On-site search management, trolley/checkout, </w:t>
            </w:r>
            <w:r w:rsidR="000302BF">
              <w:rPr>
                <w:rFonts w:ascii="Microsoft Sans Serif" w:hAnsi="Microsoft Sans Serif" w:cs="Microsoft Sans Serif"/>
                <w:iCs/>
                <w:color w:val="3C3C3C"/>
                <w:sz w:val="21"/>
                <w:szCs w:val="21"/>
                <w:lang w:val="en-US"/>
              </w:rPr>
              <w:t>non-pr</w:t>
            </w:r>
            <w:r w:rsidR="001545BA">
              <w:rPr>
                <w:rFonts w:ascii="Microsoft Sans Serif" w:hAnsi="Microsoft Sans Serif" w:cs="Microsoft Sans Serif"/>
                <w:iCs/>
                <w:color w:val="3C3C3C"/>
                <w:sz w:val="21"/>
                <w:szCs w:val="21"/>
                <w:lang w:val="en-US"/>
              </w:rPr>
              <w:t>oduct pages</w:t>
            </w:r>
          </w:p>
          <w:p w14:paraId="3749FA97" w14:textId="2E383DF7" w:rsidR="001545BA" w:rsidRDefault="001545BA" w:rsidP="00EA4B93">
            <w:pPr>
              <w:pStyle w:val="ListParagraph"/>
              <w:numPr>
                <w:ilvl w:val="0"/>
                <w:numId w:val="4"/>
              </w:numPr>
              <w:rPr>
                <w:rFonts w:ascii="Microsoft Sans Serif" w:hAnsi="Microsoft Sans Serif" w:cs="Microsoft Sans Serif"/>
                <w:iCs/>
                <w:color w:val="3C3C3C"/>
                <w:sz w:val="21"/>
                <w:szCs w:val="21"/>
                <w:lang w:val="en-US"/>
              </w:rPr>
            </w:pPr>
            <w:r>
              <w:rPr>
                <w:rFonts w:ascii="Microsoft Sans Serif" w:hAnsi="Microsoft Sans Serif" w:cs="Microsoft Sans Serif"/>
                <w:iCs/>
                <w:color w:val="3C3C3C"/>
                <w:sz w:val="21"/>
                <w:szCs w:val="21"/>
                <w:lang w:val="en-US"/>
              </w:rPr>
              <w:t xml:space="preserve">Working with the Digital Marketing team to </w:t>
            </w:r>
            <w:proofErr w:type="spellStart"/>
            <w:r>
              <w:rPr>
                <w:rFonts w:ascii="Microsoft Sans Serif" w:hAnsi="Microsoft Sans Serif" w:cs="Microsoft Sans Serif"/>
                <w:iCs/>
                <w:color w:val="3C3C3C"/>
                <w:sz w:val="21"/>
                <w:szCs w:val="21"/>
                <w:lang w:val="en-US"/>
              </w:rPr>
              <w:t>optimise</w:t>
            </w:r>
            <w:proofErr w:type="spellEnd"/>
            <w:r>
              <w:rPr>
                <w:rFonts w:ascii="Microsoft Sans Serif" w:hAnsi="Microsoft Sans Serif" w:cs="Microsoft Sans Serif"/>
                <w:iCs/>
                <w:color w:val="3C3C3C"/>
                <w:sz w:val="21"/>
                <w:szCs w:val="21"/>
                <w:lang w:val="en-US"/>
              </w:rPr>
              <w:t xml:space="preserve"> SEO activity and </w:t>
            </w:r>
            <w:proofErr w:type="spellStart"/>
            <w:r>
              <w:rPr>
                <w:rFonts w:ascii="Microsoft Sans Serif" w:hAnsi="Microsoft Sans Serif" w:cs="Microsoft Sans Serif"/>
                <w:iCs/>
                <w:color w:val="3C3C3C"/>
                <w:sz w:val="21"/>
                <w:szCs w:val="21"/>
                <w:lang w:val="en-US"/>
              </w:rPr>
              <w:t>Personalisation</w:t>
            </w:r>
            <w:proofErr w:type="spellEnd"/>
            <w:r>
              <w:rPr>
                <w:rFonts w:ascii="Microsoft Sans Serif" w:hAnsi="Microsoft Sans Serif" w:cs="Microsoft Sans Serif"/>
                <w:iCs/>
                <w:color w:val="3C3C3C"/>
                <w:sz w:val="21"/>
                <w:szCs w:val="21"/>
                <w:lang w:val="en-US"/>
              </w:rPr>
              <w:t xml:space="preserve"> </w:t>
            </w:r>
            <w:r w:rsidR="00434F26">
              <w:rPr>
                <w:rFonts w:ascii="Microsoft Sans Serif" w:hAnsi="Microsoft Sans Serif" w:cs="Microsoft Sans Serif"/>
                <w:iCs/>
                <w:color w:val="3C3C3C"/>
                <w:sz w:val="21"/>
                <w:szCs w:val="21"/>
                <w:lang w:val="en-US"/>
              </w:rPr>
              <w:t>initiatives</w:t>
            </w:r>
          </w:p>
          <w:p w14:paraId="44D7DDF9" w14:textId="6CE18354" w:rsidR="0069574D" w:rsidRPr="0069574D" w:rsidRDefault="0069574D" w:rsidP="00EA4B93">
            <w:pPr>
              <w:pStyle w:val="ListParagraph"/>
              <w:numPr>
                <w:ilvl w:val="0"/>
                <w:numId w:val="4"/>
              </w:numPr>
              <w:rPr>
                <w:rFonts w:ascii="Microsoft Sans Serif" w:hAnsi="Microsoft Sans Serif" w:cs="Microsoft Sans Serif"/>
                <w:iCs/>
                <w:color w:val="3C3C3C"/>
                <w:sz w:val="21"/>
                <w:szCs w:val="21"/>
                <w:lang w:val="en-US"/>
              </w:rPr>
            </w:pPr>
            <w:r>
              <w:rPr>
                <w:rFonts w:ascii="Microsoft Sans Serif" w:hAnsi="Microsoft Sans Serif" w:cs="Microsoft Sans Serif"/>
                <w:iCs/>
                <w:color w:val="3C3C3C"/>
                <w:sz w:val="21"/>
                <w:szCs w:val="21"/>
                <w:lang w:val="en-US"/>
              </w:rPr>
              <w:t xml:space="preserve">Responsible for delivering the performance metrics for the </w:t>
            </w:r>
            <w:r w:rsidR="00502C2F">
              <w:rPr>
                <w:rFonts w:ascii="Microsoft Sans Serif" w:hAnsi="Microsoft Sans Serif" w:cs="Microsoft Sans Serif"/>
                <w:iCs/>
                <w:color w:val="3C3C3C"/>
                <w:sz w:val="21"/>
                <w:szCs w:val="21"/>
                <w:lang w:val="en-US"/>
              </w:rPr>
              <w:t>website and merchandising activity</w:t>
            </w:r>
          </w:p>
          <w:p w14:paraId="187DB715" w14:textId="74BE7D59" w:rsidR="001C4FA2" w:rsidRPr="0095470D" w:rsidRDefault="001C4FA2" w:rsidP="00EA4B93">
            <w:pPr>
              <w:pStyle w:val="ListParagraph"/>
              <w:numPr>
                <w:ilvl w:val="0"/>
                <w:numId w:val="4"/>
              </w:numPr>
              <w:rPr>
                <w:rFonts w:ascii="Microsoft Sans Serif" w:hAnsi="Microsoft Sans Serif" w:cs="Microsoft Sans Serif"/>
                <w:iCs/>
                <w:color w:val="3C3C3C"/>
                <w:sz w:val="21"/>
                <w:szCs w:val="21"/>
                <w:lang w:val="en-US"/>
              </w:rPr>
            </w:pPr>
            <w:r>
              <w:rPr>
                <w:rFonts w:ascii="Microsoft Sans Serif" w:hAnsi="Microsoft Sans Serif" w:cs="Microsoft Sans Serif"/>
                <w:iCs/>
                <w:color w:val="3C3C3C"/>
                <w:sz w:val="21"/>
                <w:szCs w:val="21"/>
                <w:lang w:val="en-US"/>
              </w:rPr>
              <w:t xml:space="preserve">Managing the </w:t>
            </w:r>
            <w:r w:rsidR="00502C2F">
              <w:rPr>
                <w:rFonts w:ascii="Microsoft Sans Serif" w:hAnsi="Microsoft Sans Serif" w:cs="Microsoft Sans Serif"/>
                <w:iCs/>
                <w:color w:val="3C3C3C"/>
                <w:sz w:val="21"/>
                <w:szCs w:val="21"/>
                <w:lang w:val="en-US"/>
              </w:rPr>
              <w:t>Website Merchandising team</w:t>
            </w:r>
            <w:r>
              <w:rPr>
                <w:rFonts w:ascii="Microsoft Sans Serif" w:hAnsi="Microsoft Sans Serif" w:cs="Microsoft Sans Serif"/>
                <w:iCs/>
                <w:color w:val="3C3C3C"/>
                <w:sz w:val="21"/>
                <w:szCs w:val="21"/>
                <w:lang w:val="en-US"/>
              </w:rPr>
              <w:t xml:space="preserve"> ensuring </w:t>
            </w:r>
            <w:proofErr w:type="gramStart"/>
            <w:r>
              <w:rPr>
                <w:rFonts w:ascii="Microsoft Sans Serif" w:hAnsi="Microsoft Sans Serif" w:cs="Microsoft Sans Serif"/>
                <w:iCs/>
                <w:color w:val="3C3C3C"/>
                <w:sz w:val="21"/>
                <w:szCs w:val="21"/>
                <w:lang w:val="en-US"/>
              </w:rPr>
              <w:t>sufficient</w:t>
            </w:r>
            <w:proofErr w:type="gramEnd"/>
            <w:r>
              <w:rPr>
                <w:rFonts w:ascii="Microsoft Sans Serif" w:hAnsi="Microsoft Sans Serif" w:cs="Microsoft Sans Serif"/>
                <w:iCs/>
                <w:color w:val="3C3C3C"/>
                <w:sz w:val="21"/>
                <w:szCs w:val="21"/>
                <w:lang w:val="en-US"/>
              </w:rPr>
              <w:t xml:space="preserve"> and effective resource to deliver the agreed plan. Managing the day to day team activities, development and communication</w:t>
            </w:r>
          </w:p>
          <w:p w14:paraId="5ADDD115" w14:textId="49FB21AF" w:rsidR="0095470D" w:rsidRDefault="0069574D" w:rsidP="00EA4B93">
            <w:pPr>
              <w:pStyle w:val="ListParagraph"/>
              <w:numPr>
                <w:ilvl w:val="0"/>
                <w:numId w:val="4"/>
              </w:numPr>
              <w:rPr>
                <w:rFonts w:ascii="Microsoft Sans Serif" w:hAnsi="Microsoft Sans Serif" w:cs="Microsoft Sans Serif"/>
                <w:iCs/>
                <w:color w:val="3C3C3C"/>
                <w:sz w:val="21"/>
                <w:szCs w:val="21"/>
                <w:lang w:val="en-US"/>
              </w:rPr>
            </w:pPr>
            <w:r>
              <w:rPr>
                <w:rFonts w:ascii="Microsoft Sans Serif" w:hAnsi="Microsoft Sans Serif" w:cs="Microsoft Sans Serif"/>
                <w:iCs/>
                <w:color w:val="3C3C3C"/>
                <w:sz w:val="21"/>
                <w:szCs w:val="21"/>
                <w:lang w:val="en-US"/>
              </w:rPr>
              <w:t xml:space="preserve">Working with our </w:t>
            </w:r>
            <w:r w:rsidR="001C4FA2">
              <w:rPr>
                <w:rFonts w:ascii="Microsoft Sans Serif" w:hAnsi="Microsoft Sans Serif" w:cs="Microsoft Sans Serif"/>
                <w:iCs/>
                <w:color w:val="3C3C3C"/>
                <w:sz w:val="21"/>
                <w:szCs w:val="21"/>
                <w:lang w:val="en-US"/>
              </w:rPr>
              <w:t>internal IT and</w:t>
            </w:r>
            <w:r w:rsidR="00895123">
              <w:rPr>
                <w:rFonts w:ascii="Microsoft Sans Serif" w:hAnsi="Microsoft Sans Serif" w:cs="Microsoft Sans Serif"/>
                <w:iCs/>
                <w:color w:val="3C3C3C"/>
                <w:sz w:val="21"/>
                <w:szCs w:val="21"/>
                <w:lang w:val="en-US"/>
              </w:rPr>
              <w:t xml:space="preserve"> 3</w:t>
            </w:r>
            <w:r w:rsidR="00895123" w:rsidRPr="00895123">
              <w:rPr>
                <w:rFonts w:ascii="Microsoft Sans Serif" w:hAnsi="Microsoft Sans Serif" w:cs="Microsoft Sans Serif"/>
                <w:iCs/>
                <w:color w:val="3C3C3C"/>
                <w:sz w:val="21"/>
                <w:szCs w:val="21"/>
                <w:vertAlign w:val="superscript"/>
                <w:lang w:val="en-US"/>
              </w:rPr>
              <w:t>rd</w:t>
            </w:r>
            <w:r w:rsidR="00895123">
              <w:rPr>
                <w:rFonts w:ascii="Microsoft Sans Serif" w:hAnsi="Microsoft Sans Serif" w:cs="Microsoft Sans Serif"/>
                <w:iCs/>
                <w:color w:val="3C3C3C"/>
                <w:sz w:val="21"/>
                <w:szCs w:val="21"/>
                <w:lang w:val="en-US"/>
              </w:rPr>
              <w:t xml:space="preserve"> party platforms</w:t>
            </w:r>
            <w:r w:rsidR="001C4FA2">
              <w:rPr>
                <w:rFonts w:ascii="Microsoft Sans Serif" w:hAnsi="Microsoft Sans Serif" w:cs="Microsoft Sans Serif"/>
                <w:iCs/>
                <w:color w:val="3C3C3C"/>
                <w:sz w:val="21"/>
                <w:szCs w:val="21"/>
                <w:lang w:val="en-US"/>
              </w:rPr>
              <w:t xml:space="preserve"> to</w:t>
            </w:r>
            <w:r w:rsidR="00895123">
              <w:rPr>
                <w:rFonts w:ascii="Microsoft Sans Serif" w:hAnsi="Microsoft Sans Serif" w:cs="Microsoft Sans Serif"/>
                <w:iCs/>
                <w:color w:val="3C3C3C"/>
                <w:sz w:val="21"/>
                <w:szCs w:val="21"/>
                <w:lang w:val="en-US"/>
              </w:rPr>
              <w:t xml:space="preserve"> ensure the t</w:t>
            </w:r>
            <w:r w:rsidR="0095470D">
              <w:rPr>
                <w:rFonts w:ascii="Microsoft Sans Serif" w:hAnsi="Microsoft Sans Serif" w:cs="Microsoft Sans Serif"/>
                <w:iCs/>
                <w:color w:val="3C3C3C"/>
                <w:sz w:val="21"/>
                <w:szCs w:val="21"/>
                <w:lang w:val="en-US"/>
              </w:rPr>
              <w:t xml:space="preserve">echnical operational capacity </w:t>
            </w:r>
            <w:r w:rsidR="00895123">
              <w:rPr>
                <w:rFonts w:ascii="Microsoft Sans Serif" w:hAnsi="Microsoft Sans Serif" w:cs="Microsoft Sans Serif"/>
                <w:iCs/>
                <w:color w:val="3C3C3C"/>
                <w:sz w:val="21"/>
                <w:szCs w:val="21"/>
                <w:lang w:val="en-US"/>
              </w:rPr>
              <w:t xml:space="preserve">for </w:t>
            </w:r>
            <w:r w:rsidR="00502C2F">
              <w:rPr>
                <w:rFonts w:ascii="Microsoft Sans Serif" w:hAnsi="Microsoft Sans Serif" w:cs="Microsoft Sans Serif"/>
                <w:iCs/>
                <w:color w:val="3C3C3C"/>
                <w:sz w:val="21"/>
                <w:szCs w:val="21"/>
                <w:lang w:val="en-US"/>
              </w:rPr>
              <w:t xml:space="preserve">Toolstation.com is </w:t>
            </w:r>
            <w:proofErr w:type="spellStart"/>
            <w:r w:rsidR="0095470D">
              <w:rPr>
                <w:rFonts w:ascii="Microsoft Sans Serif" w:hAnsi="Microsoft Sans Serif" w:cs="Microsoft Sans Serif"/>
                <w:iCs/>
                <w:color w:val="3C3C3C"/>
                <w:sz w:val="21"/>
                <w:szCs w:val="21"/>
                <w:lang w:val="en-US"/>
              </w:rPr>
              <w:t>maximi</w:t>
            </w:r>
            <w:r w:rsidR="00422622">
              <w:rPr>
                <w:rFonts w:ascii="Microsoft Sans Serif" w:hAnsi="Microsoft Sans Serif" w:cs="Microsoft Sans Serif"/>
                <w:iCs/>
                <w:color w:val="3C3C3C"/>
                <w:sz w:val="21"/>
                <w:szCs w:val="21"/>
                <w:lang w:val="en-US"/>
              </w:rPr>
              <w:t>s</w:t>
            </w:r>
            <w:r w:rsidR="0095470D">
              <w:rPr>
                <w:rFonts w:ascii="Microsoft Sans Serif" w:hAnsi="Microsoft Sans Serif" w:cs="Microsoft Sans Serif"/>
                <w:iCs/>
                <w:color w:val="3C3C3C"/>
                <w:sz w:val="21"/>
                <w:szCs w:val="21"/>
                <w:lang w:val="en-US"/>
              </w:rPr>
              <w:t>ed</w:t>
            </w:r>
            <w:proofErr w:type="spellEnd"/>
            <w:r w:rsidR="00895123">
              <w:rPr>
                <w:rFonts w:ascii="Microsoft Sans Serif" w:hAnsi="Microsoft Sans Serif" w:cs="Microsoft Sans Serif"/>
                <w:iCs/>
                <w:color w:val="3C3C3C"/>
                <w:sz w:val="21"/>
                <w:szCs w:val="21"/>
                <w:lang w:val="en-US"/>
              </w:rPr>
              <w:t xml:space="preserve"> (i.e. </w:t>
            </w:r>
            <w:r w:rsidR="00895123" w:rsidRPr="00422622">
              <w:rPr>
                <w:rFonts w:ascii="Microsoft Sans Serif" w:hAnsi="Microsoft Sans Serif" w:cs="Microsoft Sans Serif"/>
                <w:iCs/>
                <w:color w:val="3C3C3C"/>
                <w:sz w:val="21"/>
                <w:szCs w:val="21"/>
              </w:rPr>
              <w:t>minimi</w:t>
            </w:r>
            <w:r w:rsidR="00422622" w:rsidRPr="00422622">
              <w:rPr>
                <w:rFonts w:ascii="Microsoft Sans Serif" w:hAnsi="Microsoft Sans Serif" w:cs="Microsoft Sans Serif"/>
                <w:iCs/>
                <w:color w:val="3C3C3C"/>
                <w:sz w:val="21"/>
                <w:szCs w:val="21"/>
              </w:rPr>
              <w:t>s</w:t>
            </w:r>
            <w:r w:rsidR="00895123" w:rsidRPr="00422622">
              <w:rPr>
                <w:rFonts w:ascii="Microsoft Sans Serif" w:hAnsi="Microsoft Sans Serif" w:cs="Microsoft Sans Serif"/>
                <w:iCs/>
                <w:color w:val="3C3C3C"/>
                <w:sz w:val="21"/>
                <w:szCs w:val="21"/>
              </w:rPr>
              <w:t>e</w:t>
            </w:r>
            <w:r w:rsidR="00895123">
              <w:rPr>
                <w:rFonts w:ascii="Microsoft Sans Serif" w:hAnsi="Microsoft Sans Serif" w:cs="Microsoft Sans Serif"/>
                <w:iCs/>
                <w:color w:val="3C3C3C"/>
                <w:sz w:val="21"/>
                <w:szCs w:val="21"/>
                <w:lang w:val="en-US"/>
              </w:rPr>
              <w:t xml:space="preserve"> downtime)</w:t>
            </w:r>
          </w:p>
          <w:p w14:paraId="0D9079AD" w14:textId="1F90E66D" w:rsidR="0095470D" w:rsidRDefault="0095470D" w:rsidP="00EA4B93">
            <w:pPr>
              <w:pStyle w:val="ListParagraph"/>
              <w:numPr>
                <w:ilvl w:val="0"/>
                <w:numId w:val="4"/>
              </w:numPr>
              <w:rPr>
                <w:rFonts w:ascii="Microsoft Sans Serif" w:hAnsi="Microsoft Sans Serif" w:cs="Microsoft Sans Serif"/>
                <w:iCs/>
                <w:color w:val="3C3C3C"/>
                <w:sz w:val="21"/>
                <w:szCs w:val="21"/>
                <w:lang w:val="en-US"/>
              </w:rPr>
            </w:pPr>
            <w:r>
              <w:rPr>
                <w:rFonts w:ascii="Microsoft Sans Serif" w:hAnsi="Microsoft Sans Serif" w:cs="Microsoft Sans Serif"/>
                <w:iCs/>
                <w:color w:val="3C3C3C"/>
                <w:sz w:val="21"/>
                <w:szCs w:val="21"/>
                <w:lang w:val="en-US"/>
              </w:rPr>
              <w:t xml:space="preserve">Oversee </w:t>
            </w:r>
            <w:r w:rsidR="001C4FA2">
              <w:rPr>
                <w:rFonts w:ascii="Microsoft Sans Serif" w:hAnsi="Microsoft Sans Serif" w:cs="Microsoft Sans Serif"/>
                <w:iCs/>
                <w:color w:val="3C3C3C"/>
                <w:sz w:val="21"/>
                <w:szCs w:val="21"/>
                <w:lang w:val="en-US"/>
              </w:rPr>
              <w:t xml:space="preserve">the </w:t>
            </w:r>
            <w:r w:rsidR="00502C2F">
              <w:rPr>
                <w:rFonts w:ascii="Microsoft Sans Serif" w:hAnsi="Microsoft Sans Serif" w:cs="Microsoft Sans Serif"/>
                <w:iCs/>
                <w:color w:val="3C3C3C"/>
                <w:sz w:val="21"/>
                <w:szCs w:val="21"/>
                <w:lang w:val="en-US"/>
              </w:rPr>
              <w:t>Merchandising</w:t>
            </w:r>
            <w:r>
              <w:rPr>
                <w:rFonts w:ascii="Microsoft Sans Serif" w:hAnsi="Microsoft Sans Serif" w:cs="Microsoft Sans Serif"/>
                <w:iCs/>
                <w:color w:val="3C3C3C"/>
                <w:sz w:val="21"/>
                <w:szCs w:val="21"/>
                <w:lang w:val="en-US"/>
              </w:rPr>
              <w:t xml:space="preserve"> element of Digital Trading Plan</w:t>
            </w:r>
            <w:r w:rsidR="00895123">
              <w:rPr>
                <w:rFonts w:ascii="Microsoft Sans Serif" w:hAnsi="Microsoft Sans Serif" w:cs="Microsoft Sans Serif"/>
                <w:iCs/>
                <w:color w:val="3C3C3C"/>
                <w:sz w:val="21"/>
                <w:szCs w:val="21"/>
                <w:lang w:val="en-US"/>
              </w:rPr>
              <w:t xml:space="preserve"> ensuring it is kept up to date and is communicated across relevant parts of the business</w:t>
            </w:r>
          </w:p>
          <w:p w14:paraId="04F8BD32" w14:textId="737598BA" w:rsidR="0095470D" w:rsidRDefault="0069574D" w:rsidP="00EA4B93">
            <w:pPr>
              <w:pStyle w:val="ListParagraph"/>
              <w:numPr>
                <w:ilvl w:val="0"/>
                <w:numId w:val="4"/>
              </w:numPr>
              <w:rPr>
                <w:rFonts w:ascii="Microsoft Sans Serif" w:hAnsi="Microsoft Sans Serif" w:cs="Microsoft Sans Serif"/>
                <w:iCs/>
                <w:color w:val="3C3C3C"/>
                <w:sz w:val="21"/>
                <w:szCs w:val="21"/>
                <w:lang w:val="en-US"/>
              </w:rPr>
            </w:pPr>
            <w:r>
              <w:rPr>
                <w:rFonts w:ascii="Microsoft Sans Serif" w:hAnsi="Microsoft Sans Serif" w:cs="Microsoft Sans Serif"/>
                <w:iCs/>
                <w:color w:val="3C3C3C"/>
                <w:sz w:val="21"/>
                <w:szCs w:val="21"/>
                <w:lang w:val="en-US"/>
              </w:rPr>
              <w:t>Working</w:t>
            </w:r>
            <w:r w:rsidR="0095470D">
              <w:rPr>
                <w:rFonts w:ascii="Microsoft Sans Serif" w:hAnsi="Microsoft Sans Serif" w:cs="Microsoft Sans Serif"/>
                <w:iCs/>
                <w:color w:val="3C3C3C"/>
                <w:sz w:val="21"/>
                <w:szCs w:val="21"/>
                <w:lang w:val="en-US"/>
              </w:rPr>
              <w:t xml:space="preserve"> with</w:t>
            </w:r>
            <w:r>
              <w:rPr>
                <w:rFonts w:ascii="Microsoft Sans Serif" w:hAnsi="Microsoft Sans Serif" w:cs="Microsoft Sans Serif"/>
                <w:iCs/>
                <w:color w:val="3C3C3C"/>
                <w:sz w:val="21"/>
                <w:szCs w:val="21"/>
                <w:lang w:val="en-US"/>
              </w:rPr>
              <w:t xml:space="preserve"> the relevant</w:t>
            </w:r>
            <w:r w:rsidR="0095470D">
              <w:rPr>
                <w:rFonts w:ascii="Microsoft Sans Serif" w:hAnsi="Microsoft Sans Serif" w:cs="Microsoft Sans Serif"/>
                <w:iCs/>
                <w:color w:val="3C3C3C"/>
                <w:sz w:val="21"/>
                <w:szCs w:val="21"/>
                <w:lang w:val="en-US"/>
              </w:rPr>
              <w:t xml:space="preserve"> Commercial team</w:t>
            </w:r>
            <w:r>
              <w:rPr>
                <w:rFonts w:ascii="Microsoft Sans Serif" w:hAnsi="Microsoft Sans Serif" w:cs="Microsoft Sans Serif"/>
                <w:iCs/>
                <w:color w:val="3C3C3C"/>
                <w:sz w:val="21"/>
                <w:szCs w:val="21"/>
                <w:lang w:val="en-US"/>
              </w:rPr>
              <w:t>s</w:t>
            </w:r>
            <w:r w:rsidR="0095470D">
              <w:rPr>
                <w:rFonts w:ascii="Microsoft Sans Serif" w:hAnsi="Microsoft Sans Serif" w:cs="Microsoft Sans Serif"/>
                <w:iCs/>
                <w:color w:val="3C3C3C"/>
                <w:sz w:val="21"/>
                <w:szCs w:val="21"/>
                <w:lang w:val="en-US"/>
              </w:rPr>
              <w:t xml:space="preserve"> </w:t>
            </w:r>
            <w:r>
              <w:rPr>
                <w:rFonts w:ascii="Microsoft Sans Serif" w:hAnsi="Microsoft Sans Serif" w:cs="Microsoft Sans Serif"/>
                <w:iCs/>
                <w:color w:val="3C3C3C"/>
                <w:sz w:val="21"/>
                <w:szCs w:val="21"/>
                <w:lang w:val="en-US"/>
              </w:rPr>
              <w:t>t</w:t>
            </w:r>
            <w:r w:rsidR="0095470D">
              <w:rPr>
                <w:rFonts w:ascii="Microsoft Sans Serif" w:hAnsi="Microsoft Sans Serif" w:cs="Microsoft Sans Serif"/>
                <w:iCs/>
                <w:color w:val="3C3C3C"/>
                <w:sz w:val="21"/>
                <w:szCs w:val="21"/>
                <w:lang w:val="en-US"/>
              </w:rPr>
              <w:t xml:space="preserve">o </w:t>
            </w:r>
            <w:r>
              <w:rPr>
                <w:rFonts w:ascii="Microsoft Sans Serif" w:hAnsi="Microsoft Sans Serif" w:cs="Microsoft Sans Serif"/>
                <w:iCs/>
                <w:color w:val="3C3C3C"/>
                <w:sz w:val="21"/>
                <w:szCs w:val="21"/>
                <w:lang w:val="en-US"/>
              </w:rPr>
              <w:t>plan and deliver marketing support</w:t>
            </w:r>
            <w:r w:rsidR="0095470D">
              <w:rPr>
                <w:rFonts w:ascii="Microsoft Sans Serif" w:hAnsi="Microsoft Sans Serif" w:cs="Microsoft Sans Serif"/>
                <w:iCs/>
                <w:color w:val="3C3C3C"/>
                <w:sz w:val="21"/>
                <w:szCs w:val="21"/>
                <w:lang w:val="en-US"/>
              </w:rPr>
              <w:t xml:space="preserve"> extended ranges</w:t>
            </w:r>
          </w:p>
          <w:p w14:paraId="557EDD43" w14:textId="6206800A" w:rsidR="0095470D" w:rsidRDefault="0095470D" w:rsidP="00EA4B93">
            <w:pPr>
              <w:pStyle w:val="ListParagraph"/>
              <w:numPr>
                <w:ilvl w:val="0"/>
                <w:numId w:val="4"/>
              </w:numPr>
              <w:rPr>
                <w:rFonts w:ascii="Microsoft Sans Serif" w:hAnsi="Microsoft Sans Serif" w:cs="Microsoft Sans Serif"/>
                <w:iCs/>
                <w:color w:val="3C3C3C"/>
                <w:sz w:val="21"/>
                <w:szCs w:val="21"/>
                <w:lang w:val="en-US"/>
              </w:rPr>
            </w:pPr>
            <w:r>
              <w:rPr>
                <w:rFonts w:ascii="Microsoft Sans Serif" w:hAnsi="Microsoft Sans Serif" w:cs="Microsoft Sans Serif"/>
                <w:iCs/>
                <w:color w:val="3C3C3C"/>
                <w:sz w:val="21"/>
                <w:szCs w:val="21"/>
                <w:lang w:val="en-US"/>
              </w:rPr>
              <w:t>React to tactical trading opportunities</w:t>
            </w:r>
            <w:r w:rsidR="00895123">
              <w:rPr>
                <w:rFonts w:ascii="Microsoft Sans Serif" w:hAnsi="Microsoft Sans Serif" w:cs="Microsoft Sans Serif"/>
                <w:iCs/>
                <w:color w:val="3C3C3C"/>
                <w:sz w:val="21"/>
                <w:szCs w:val="21"/>
                <w:lang w:val="en-US"/>
              </w:rPr>
              <w:t xml:space="preserve">/risks ensuring activity is put in place and existing plans are </w:t>
            </w:r>
            <w:proofErr w:type="spellStart"/>
            <w:r w:rsidR="00895123">
              <w:rPr>
                <w:rFonts w:ascii="Microsoft Sans Serif" w:hAnsi="Microsoft Sans Serif" w:cs="Microsoft Sans Serif"/>
                <w:iCs/>
                <w:color w:val="3C3C3C"/>
                <w:sz w:val="21"/>
                <w:szCs w:val="21"/>
                <w:lang w:val="en-US"/>
              </w:rPr>
              <w:t>prioriti</w:t>
            </w:r>
            <w:r w:rsidR="00422622">
              <w:rPr>
                <w:rFonts w:ascii="Microsoft Sans Serif" w:hAnsi="Microsoft Sans Serif" w:cs="Microsoft Sans Serif"/>
                <w:iCs/>
                <w:color w:val="3C3C3C"/>
                <w:sz w:val="21"/>
                <w:szCs w:val="21"/>
                <w:lang w:val="en-US"/>
              </w:rPr>
              <w:t>s</w:t>
            </w:r>
            <w:r w:rsidR="00895123">
              <w:rPr>
                <w:rFonts w:ascii="Microsoft Sans Serif" w:hAnsi="Microsoft Sans Serif" w:cs="Microsoft Sans Serif"/>
                <w:iCs/>
                <w:color w:val="3C3C3C"/>
                <w:sz w:val="21"/>
                <w:szCs w:val="21"/>
                <w:lang w:val="en-US"/>
              </w:rPr>
              <w:t>ed</w:t>
            </w:r>
            <w:proofErr w:type="spellEnd"/>
            <w:r w:rsidR="00895123">
              <w:rPr>
                <w:rFonts w:ascii="Microsoft Sans Serif" w:hAnsi="Microsoft Sans Serif" w:cs="Microsoft Sans Serif"/>
                <w:iCs/>
                <w:color w:val="3C3C3C"/>
                <w:sz w:val="21"/>
                <w:szCs w:val="21"/>
                <w:lang w:val="en-US"/>
              </w:rPr>
              <w:t xml:space="preserve"> against these</w:t>
            </w:r>
          </w:p>
          <w:p w14:paraId="05D5C5D1" w14:textId="4A67DD98" w:rsidR="0095470D" w:rsidRDefault="001545BA" w:rsidP="00EA4B93">
            <w:pPr>
              <w:pStyle w:val="ListParagraph"/>
              <w:numPr>
                <w:ilvl w:val="0"/>
                <w:numId w:val="4"/>
              </w:numPr>
              <w:rPr>
                <w:rFonts w:ascii="Microsoft Sans Serif" w:hAnsi="Microsoft Sans Serif" w:cs="Microsoft Sans Serif"/>
                <w:iCs/>
                <w:color w:val="3C3C3C"/>
                <w:sz w:val="21"/>
                <w:szCs w:val="21"/>
                <w:lang w:val="en-US"/>
              </w:rPr>
            </w:pPr>
            <w:r>
              <w:rPr>
                <w:rFonts w:ascii="Microsoft Sans Serif" w:hAnsi="Microsoft Sans Serif" w:cs="Microsoft Sans Serif"/>
                <w:iCs/>
                <w:color w:val="3C3C3C"/>
                <w:sz w:val="21"/>
                <w:szCs w:val="21"/>
                <w:lang w:val="en-US"/>
              </w:rPr>
              <w:t>Working with the Senior Manager Digital Marketing and Digital Analyst m</w:t>
            </w:r>
            <w:r w:rsidR="0095470D">
              <w:rPr>
                <w:rFonts w:ascii="Microsoft Sans Serif" w:hAnsi="Microsoft Sans Serif" w:cs="Microsoft Sans Serif"/>
                <w:iCs/>
                <w:color w:val="3C3C3C"/>
                <w:sz w:val="21"/>
                <w:szCs w:val="21"/>
                <w:lang w:val="en-US"/>
              </w:rPr>
              <w:t xml:space="preserve">anage the delivery of timely and effective reporting across </w:t>
            </w:r>
            <w:r w:rsidR="00502C2F">
              <w:rPr>
                <w:rFonts w:ascii="Microsoft Sans Serif" w:hAnsi="Microsoft Sans Serif" w:cs="Microsoft Sans Serif"/>
                <w:iCs/>
                <w:color w:val="3C3C3C"/>
                <w:sz w:val="21"/>
                <w:szCs w:val="21"/>
                <w:lang w:val="en-US"/>
              </w:rPr>
              <w:t xml:space="preserve">Ecommerce and Merchandising activity </w:t>
            </w:r>
            <w:r w:rsidR="00895123">
              <w:rPr>
                <w:rFonts w:ascii="Microsoft Sans Serif" w:hAnsi="Microsoft Sans Serif" w:cs="Microsoft Sans Serif"/>
                <w:iCs/>
                <w:color w:val="3C3C3C"/>
                <w:sz w:val="21"/>
                <w:szCs w:val="21"/>
                <w:lang w:val="en-US"/>
              </w:rPr>
              <w:t>ensuring it drives actions and understanding</w:t>
            </w:r>
          </w:p>
          <w:p w14:paraId="7877A1CE" w14:textId="718C6E19" w:rsidR="00895123" w:rsidRDefault="0095470D" w:rsidP="00EA4B93">
            <w:pPr>
              <w:pStyle w:val="ListParagraph"/>
              <w:numPr>
                <w:ilvl w:val="0"/>
                <w:numId w:val="4"/>
              </w:numPr>
              <w:rPr>
                <w:rFonts w:ascii="Microsoft Sans Serif" w:hAnsi="Microsoft Sans Serif" w:cs="Microsoft Sans Serif"/>
                <w:iCs/>
                <w:color w:val="3C3C3C"/>
                <w:sz w:val="21"/>
                <w:szCs w:val="21"/>
                <w:lang w:val="en-US"/>
              </w:rPr>
            </w:pPr>
            <w:r>
              <w:rPr>
                <w:rFonts w:ascii="Microsoft Sans Serif" w:hAnsi="Microsoft Sans Serif" w:cs="Microsoft Sans Serif"/>
                <w:iCs/>
                <w:color w:val="3C3C3C"/>
                <w:sz w:val="21"/>
                <w:szCs w:val="21"/>
                <w:lang w:val="en-US"/>
              </w:rPr>
              <w:t>Working with the H</w:t>
            </w:r>
            <w:r w:rsidR="00895123">
              <w:rPr>
                <w:rFonts w:ascii="Microsoft Sans Serif" w:hAnsi="Microsoft Sans Serif" w:cs="Microsoft Sans Serif"/>
                <w:iCs/>
                <w:color w:val="3C3C3C"/>
                <w:sz w:val="21"/>
                <w:szCs w:val="21"/>
                <w:lang w:val="en-US"/>
              </w:rPr>
              <w:t>ead of Digital</w:t>
            </w:r>
            <w:r w:rsidR="00A21B1F">
              <w:rPr>
                <w:rFonts w:ascii="Microsoft Sans Serif" w:hAnsi="Microsoft Sans Serif" w:cs="Microsoft Sans Serif"/>
                <w:iCs/>
                <w:color w:val="3C3C3C"/>
                <w:sz w:val="21"/>
                <w:szCs w:val="21"/>
                <w:lang w:val="en-US"/>
              </w:rPr>
              <w:t xml:space="preserve"> to agree plans for merchandising and ecommerce initiatives on </w:t>
            </w:r>
            <w:r w:rsidR="00502C2F">
              <w:rPr>
                <w:rFonts w:ascii="Microsoft Sans Serif" w:hAnsi="Microsoft Sans Serif" w:cs="Microsoft Sans Serif"/>
                <w:iCs/>
                <w:color w:val="3C3C3C"/>
                <w:sz w:val="21"/>
                <w:szCs w:val="21"/>
                <w:lang w:val="en-US"/>
              </w:rPr>
              <w:t>Toolstation.com</w:t>
            </w:r>
            <w:r>
              <w:rPr>
                <w:rFonts w:ascii="Microsoft Sans Serif" w:hAnsi="Microsoft Sans Serif" w:cs="Microsoft Sans Serif"/>
                <w:iCs/>
                <w:color w:val="3C3C3C"/>
                <w:sz w:val="21"/>
                <w:szCs w:val="21"/>
                <w:lang w:val="en-US"/>
              </w:rPr>
              <w:t xml:space="preserve"> and </w:t>
            </w:r>
            <w:r w:rsidR="00895123">
              <w:rPr>
                <w:rFonts w:ascii="Microsoft Sans Serif" w:hAnsi="Microsoft Sans Serif" w:cs="Microsoft Sans Serif"/>
                <w:iCs/>
                <w:color w:val="3C3C3C"/>
                <w:sz w:val="21"/>
                <w:szCs w:val="21"/>
                <w:lang w:val="en-US"/>
              </w:rPr>
              <w:t xml:space="preserve">then </w:t>
            </w:r>
            <w:r w:rsidR="00A21B1F">
              <w:rPr>
                <w:rFonts w:ascii="Microsoft Sans Serif" w:hAnsi="Microsoft Sans Serif" w:cs="Microsoft Sans Serif"/>
                <w:iCs/>
                <w:color w:val="3C3C3C"/>
                <w:sz w:val="21"/>
                <w:szCs w:val="21"/>
                <w:lang w:val="en-US"/>
              </w:rPr>
              <w:t xml:space="preserve">delivering these </w:t>
            </w:r>
            <w:r>
              <w:rPr>
                <w:rFonts w:ascii="Microsoft Sans Serif" w:hAnsi="Microsoft Sans Serif" w:cs="Microsoft Sans Serif"/>
                <w:iCs/>
                <w:color w:val="3C3C3C"/>
                <w:sz w:val="21"/>
                <w:szCs w:val="21"/>
                <w:lang w:val="en-US"/>
              </w:rPr>
              <w:t>on time</w:t>
            </w:r>
          </w:p>
          <w:p w14:paraId="30FAF476" w14:textId="59D37120" w:rsidR="00EA4B93" w:rsidRPr="00EA4B93" w:rsidRDefault="00785115" w:rsidP="00EA4B93">
            <w:pPr>
              <w:pStyle w:val="ListParagraph"/>
              <w:numPr>
                <w:ilvl w:val="0"/>
                <w:numId w:val="4"/>
              </w:numPr>
              <w:rPr>
                <w:rFonts w:ascii="Microsoft Sans Serif" w:hAnsi="Microsoft Sans Serif" w:cs="Microsoft Sans Serif"/>
                <w:iCs/>
                <w:color w:val="3C3C3C"/>
                <w:sz w:val="21"/>
                <w:szCs w:val="21"/>
                <w:lang w:val="en-US"/>
              </w:rPr>
            </w:pPr>
            <w:r>
              <w:rPr>
                <w:rFonts w:ascii="Microsoft Sans Serif" w:hAnsi="Microsoft Sans Serif" w:cs="Microsoft Sans Serif"/>
                <w:iCs/>
                <w:color w:val="3C3C3C"/>
                <w:sz w:val="21"/>
                <w:szCs w:val="21"/>
                <w:lang w:val="en-US"/>
              </w:rPr>
              <w:t>As a key stakeholder for website development, c</w:t>
            </w:r>
            <w:r w:rsidR="00E86F86">
              <w:rPr>
                <w:rFonts w:ascii="Microsoft Sans Serif" w:hAnsi="Microsoft Sans Serif" w:cs="Microsoft Sans Serif"/>
                <w:iCs/>
                <w:color w:val="3C3C3C"/>
                <w:sz w:val="21"/>
                <w:szCs w:val="21"/>
                <w:lang w:val="en-US"/>
              </w:rPr>
              <w:t>ontribute to the planning of our Digital Development strategy</w:t>
            </w:r>
            <w:r>
              <w:rPr>
                <w:rFonts w:ascii="Microsoft Sans Serif" w:hAnsi="Microsoft Sans Serif" w:cs="Microsoft Sans Serif"/>
                <w:iCs/>
                <w:color w:val="3C3C3C"/>
                <w:sz w:val="21"/>
                <w:szCs w:val="21"/>
                <w:lang w:val="en-US"/>
              </w:rPr>
              <w:t xml:space="preserve">, specifying the website development needs for </w:t>
            </w:r>
            <w:r w:rsidR="001545BA">
              <w:rPr>
                <w:rFonts w:ascii="Microsoft Sans Serif" w:hAnsi="Microsoft Sans Serif" w:cs="Microsoft Sans Serif"/>
                <w:iCs/>
                <w:color w:val="3C3C3C"/>
                <w:sz w:val="21"/>
                <w:szCs w:val="21"/>
                <w:lang w:val="en-US"/>
              </w:rPr>
              <w:t xml:space="preserve">customer journey </w:t>
            </w:r>
            <w:proofErr w:type="spellStart"/>
            <w:r>
              <w:rPr>
                <w:rFonts w:ascii="Microsoft Sans Serif" w:hAnsi="Microsoft Sans Serif" w:cs="Microsoft Sans Serif"/>
                <w:iCs/>
                <w:color w:val="3C3C3C"/>
                <w:sz w:val="21"/>
                <w:szCs w:val="21"/>
                <w:lang w:val="en-US"/>
              </w:rPr>
              <w:t>optimisation</w:t>
            </w:r>
            <w:proofErr w:type="spellEnd"/>
            <w:r w:rsidR="001545BA">
              <w:rPr>
                <w:rFonts w:ascii="Microsoft Sans Serif" w:hAnsi="Microsoft Sans Serif" w:cs="Microsoft Sans Serif"/>
                <w:iCs/>
                <w:color w:val="3C3C3C"/>
                <w:sz w:val="21"/>
                <w:szCs w:val="21"/>
                <w:lang w:val="en-US"/>
              </w:rPr>
              <w:t xml:space="preserve">, merchandising activity and </w:t>
            </w:r>
            <w:proofErr w:type="spellStart"/>
            <w:r w:rsidR="001545BA">
              <w:rPr>
                <w:rFonts w:ascii="Microsoft Sans Serif" w:hAnsi="Microsoft Sans Serif" w:cs="Microsoft Sans Serif"/>
                <w:iCs/>
                <w:color w:val="3C3C3C"/>
                <w:sz w:val="21"/>
                <w:szCs w:val="21"/>
                <w:lang w:val="en-US"/>
              </w:rPr>
              <w:t>personalisation</w:t>
            </w:r>
            <w:proofErr w:type="spellEnd"/>
            <w:r w:rsidR="001545BA">
              <w:rPr>
                <w:rFonts w:ascii="Microsoft Sans Serif" w:hAnsi="Microsoft Sans Serif" w:cs="Microsoft Sans Serif"/>
                <w:iCs/>
                <w:color w:val="3C3C3C"/>
                <w:sz w:val="21"/>
                <w:szCs w:val="21"/>
                <w:lang w:val="en-US"/>
              </w:rPr>
              <w:t>,</w:t>
            </w:r>
            <w:r w:rsidR="00E86F86">
              <w:rPr>
                <w:rFonts w:ascii="Microsoft Sans Serif" w:hAnsi="Microsoft Sans Serif" w:cs="Microsoft Sans Serif"/>
                <w:iCs/>
                <w:color w:val="3C3C3C"/>
                <w:sz w:val="21"/>
                <w:szCs w:val="21"/>
                <w:lang w:val="en-US"/>
              </w:rPr>
              <w:t xml:space="preserve"> and </w:t>
            </w:r>
            <w:r w:rsidR="001545BA">
              <w:rPr>
                <w:rFonts w:ascii="Microsoft Sans Serif" w:hAnsi="Microsoft Sans Serif" w:cs="Microsoft Sans Serif"/>
                <w:iCs/>
                <w:color w:val="3C3C3C"/>
                <w:sz w:val="21"/>
                <w:szCs w:val="21"/>
                <w:lang w:val="en-US"/>
              </w:rPr>
              <w:t xml:space="preserve">support the </w:t>
            </w:r>
            <w:r w:rsidR="00E86F86">
              <w:rPr>
                <w:rFonts w:ascii="Microsoft Sans Serif" w:hAnsi="Microsoft Sans Serif" w:cs="Microsoft Sans Serif"/>
                <w:iCs/>
                <w:color w:val="3C3C3C"/>
                <w:sz w:val="21"/>
                <w:szCs w:val="21"/>
                <w:lang w:val="en-US"/>
              </w:rPr>
              <w:t>deliver</w:t>
            </w:r>
            <w:r w:rsidR="001545BA">
              <w:rPr>
                <w:rFonts w:ascii="Microsoft Sans Serif" w:hAnsi="Microsoft Sans Serif" w:cs="Microsoft Sans Serif"/>
                <w:iCs/>
                <w:color w:val="3C3C3C"/>
                <w:sz w:val="21"/>
                <w:szCs w:val="21"/>
                <w:lang w:val="en-US"/>
              </w:rPr>
              <w:t>y of</w:t>
            </w:r>
            <w:r w:rsidR="00E86F86">
              <w:rPr>
                <w:rFonts w:ascii="Microsoft Sans Serif" w:hAnsi="Microsoft Sans Serif" w:cs="Microsoft Sans Serif"/>
                <w:iCs/>
                <w:color w:val="3C3C3C"/>
                <w:sz w:val="21"/>
                <w:szCs w:val="21"/>
                <w:lang w:val="en-US"/>
              </w:rPr>
              <w:t xml:space="preserve"> relevant parts of this for </w:t>
            </w:r>
            <w:r w:rsidR="00A21B1F">
              <w:rPr>
                <w:rFonts w:ascii="Microsoft Sans Serif" w:hAnsi="Microsoft Sans Serif" w:cs="Microsoft Sans Serif"/>
                <w:iCs/>
                <w:color w:val="3C3C3C"/>
                <w:sz w:val="21"/>
                <w:szCs w:val="21"/>
                <w:lang w:val="en-US"/>
              </w:rPr>
              <w:t>Ecommerce</w:t>
            </w:r>
            <w:r w:rsidR="00E86F86">
              <w:rPr>
                <w:rFonts w:ascii="Microsoft Sans Serif" w:hAnsi="Microsoft Sans Serif" w:cs="Microsoft Sans Serif"/>
                <w:iCs/>
                <w:color w:val="3C3C3C"/>
                <w:sz w:val="21"/>
                <w:szCs w:val="21"/>
                <w:lang w:val="en-US"/>
              </w:rPr>
              <w:t xml:space="preserve"> activity</w:t>
            </w:r>
          </w:p>
        </w:tc>
        <w:tc>
          <w:tcPr>
            <w:tcW w:w="2500" w:type="pct"/>
            <w:tcBorders>
              <w:top w:val="nil"/>
              <w:left w:val="single" w:sz="4" w:space="0" w:color="BFBFBF"/>
              <w:right w:val="nil"/>
            </w:tcBorders>
            <w:tcMar>
              <w:top w:w="72" w:type="dxa"/>
              <w:left w:w="144" w:type="dxa"/>
              <w:bottom w:w="72" w:type="dxa"/>
              <w:right w:w="144" w:type="dxa"/>
            </w:tcMar>
          </w:tcPr>
          <w:p w14:paraId="0E55D3E0" w14:textId="5082CB06" w:rsidR="00963D4D" w:rsidRPr="009C7385" w:rsidRDefault="00963D4D" w:rsidP="00EA4B93">
            <w:pPr>
              <w:rPr>
                <w:rFonts w:ascii="Microsoft Sans Serif" w:hAnsi="Microsoft Sans Serif" w:cs="Microsoft Sans Serif"/>
                <w:b/>
                <w:bCs/>
                <w:color w:val="3C3C3C"/>
                <w:sz w:val="21"/>
                <w:szCs w:val="21"/>
              </w:rPr>
            </w:pPr>
            <w:r w:rsidRPr="009C7385">
              <w:rPr>
                <w:rFonts w:ascii="Microsoft Sans Serif" w:hAnsi="Microsoft Sans Serif" w:cs="Microsoft Sans Serif"/>
                <w:b/>
                <w:bCs/>
                <w:color w:val="3C3C3C"/>
                <w:sz w:val="21"/>
                <w:szCs w:val="21"/>
              </w:rPr>
              <w:t>Required Skills &amp; Experience:</w:t>
            </w:r>
          </w:p>
          <w:p w14:paraId="0DADE975" w14:textId="77777777" w:rsidR="00963D4D" w:rsidRPr="009C7385" w:rsidRDefault="00963D4D" w:rsidP="00EA4B93">
            <w:pPr>
              <w:rPr>
                <w:rFonts w:ascii="Microsoft Sans Serif" w:hAnsi="Microsoft Sans Serif" w:cs="Microsoft Sans Serif"/>
                <w:b/>
                <w:bCs/>
                <w:color w:val="3C3C3C"/>
                <w:sz w:val="21"/>
                <w:szCs w:val="21"/>
              </w:rPr>
            </w:pPr>
          </w:p>
          <w:p w14:paraId="2808A6C7" w14:textId="7F2EB524" w:rsidR="00915128" w:rsidRDefault="00915128" w:rsidP="00EA4B93">
            <w:pPr>
              <w:numPr>
                <w:ilvl w:val="0"/>
                <w:numId w:val="2"/>
              </w:numPr>
              <w:rPr>
                <w:rFonts w:ascii="Microsoft Sans Serif" w:hAnsi="Microsoft Sans Serif" w:cs="Microsoft Sans Serif"/>
                <w:color w:val="3C3C3C"/>
                <w:sz w:val="21"/>
                <w:szCs w:val="21"/>
              </w:rPr>
            </w:pPr>
            <w:r>
              <w:rPr>
                <w:rFonts w:ascii="Microsoft Sans Serif" w:hAnsi="Microsoft Sans Serif" w:cs="Microsoft Sans Serif"/>
                <w:color w:val="3C3C3C"/>
                <w:sz w:val="21"/>
                <w:szCs w:val="21"/>
              </w:rPr>
              <w:t xml:space="preserve">Proven experience of running </w:t>
            </w:r>
            <w:r w:rsidR="001B4C66">
              <w:rPr>
                <w:rFonts w:ascii="Microsoft Sans Serif" w:hAnsi="Microsoft Sans Serif" w:cs="Microsoft Sans Serif"/>
                <w:color w:val="3C3C3C"/>
                <w:sz w:val="21"/>
                <w:szCs w:val="21"/>
              </w:rPr>
              <w:t xml:space="preserve">the </w:t>
            </w:r>
            <w:r w:rsidR="00502C2F">
              <w:rPr>
                <w:rFonts w:ascii="Microsoft Sans Serif" w:hAnsi="Microsoft Sans Serif" w:cs="Microsoft Sans Serif"/>
                <w:color w:val="3C3C3C"/>
                <w:sz w:val="21"/>
                <w:szCs w:val="21"/>
              </w:rPr>
              <w:t>Merchandising and Ecommerce</w:t>
            </w:r>
            <w:r w:rsidR="001B4C66">
              <w:rPr>
                <w:rFonts w:ascii="Microsoft Sans Serif" w:hAnsi="Microsoft Sans Serif" w:cs="Microsoft Sans Serif"/>
                <w:color w:val="3C3C3C"/>
                <w:sz w:val="21"/>
                <w:szCs w:val="21"/>
              </w:rPr>
              <w:t xml:space="preserve"> p</w:t>
            </w:r>
            <w:r w:rsidR="001C4FA2">
              <w:rPr>
                <w:rFonts w:ascii="Microsoft Sans Serif" w:hAnsi="Microsoft Sans Serif" w:cs="Microsoft Sans Serif"/>
                <w:color w:val="3C3C3C"/>
                <w:sz w:val="21"/>
                <w:szCs w:val="21"/>
              </w:rPr>
              <w:t>rogramme for a</w:t>
            </w:r>
            <w:r w:rsidR="00502C2F">
              <w:rPr>
                <w:rFonts w:ascii="Microsoft Sans Serif" w:hAnsi="Microsoft Sans Serif" w:cs="Microsoft Sans Serif"/>
                <w:color w:val="3C3C3C"/>
                <w:sz w:val="21"/>
                <w:szCs w:val="21"/>
              </w:rPr>
              <w:t xml:space="preserve"> website</w:t>
            </w:r>
            <w:r w:rsidR="001C4FA2">
              <w:rPr>
                <w:rFonts w:ascii="Microsoft Sans Serif" w:hAnsi="Microsoft Sans Serif" w:cs="Microsoft Sans Serif"/>
                <w:color w:val="3C3C3C"/>
                <w:sz w:val="21"/>
                <w:szCs w:val="21"/>
              </w:rPr>
              <w:t xml:space="preserve"> of £</w:t>
            </w:r>
            <w:r w:rsidR="00502C2F">
              <w:rPr>
                <w:rFonts w:ascii="Microsoft Sans Serif" w:hAnsi="Microsoft Sans Serif" w:cs="Microsoft Sans Serif"/>
                <w:color w:val="3C3C3C"/>
                <w:sz w:val="21"/>
                <w:szCs w:val="21"/>
              </w:rPr>
              <w:t>10</w:t>
            </w:r>
            <w:r w:rsidR="001C4FA2">
              <w:rPr>
                <w:rFonts w:ascii="Microsoft Sans Serif" w:hAnsi="Microsoft Sans Serif" w:cs="Microsoft Sans Serif"/>
                <w:color w:val="3C3C3C"/>
                <w:sz w:val="21"/>
                <w:szCs w:val="21"/>
              </w:rPr>
              <w:t>0+m</w:t>
            </w:r>
            <w:r w:rsidR="00F17676">
              <w:rPr>
                <w:rFonts w:ascii="Microsoft Sans Serif" w:hAnsi="Microsoft Sans Serif" w:cs="Microsoft Sans Serif"/>
                <w:color w:val="3C3C3C"/>
                <w:sz w:val="21"/>
                <w:szCs w:val="21"/>
              </w:rPr>
              <w:t xml:space="preserve"> revenue</w:t>
            </w:r>
          </w:p>
          <w:p w14:paraId="2DF9205F" w14:textId="4BCE7A41" w:rsidR="00963D4D" w:rsidRDefault="00887909" w:rsidP="00EA4B93">
            <w:pPr>
              <w:numPr>
                <w:ilvl w:val="0"/>
                <w:numId w:val="2"/>
              </w:numPr>
              <w:rPr>
                <w:rFonts w:ascii="Microsoft Sans Serif" w:hAnsi="Microsoft Sans Serif" w:cs="Microsoft Sans Serif"/>
                <w:color w:val="3C3C3C"/>
                <w:sz w:val="21"/>
                <w:szCs w:val="21"/>
              </w:rPr>
            </w:pPr>
            <w:r>
              <w:rPr>
                <w:rFonts w:ascii="Microsoft Sans Serif" w:hAnsi="Microsoft Sans Serif" w:cs="Microsoft Sans Serif"/>
                <w:color w:val="3C3C3C"/>
                <w:sz w:val="21"/>
                <w:szCs w:val="21"/>
              </w:rPr>
              <w:t xml:space="preserve">Proven experience of </w:t>
            </w:r>
            <w:r w:rsidR="00915128">
              <w:rPr>
                <w:rFonts w:ascii="Microsoft Sans Serif" w:hAnsi="Microsoft Sans Serif" w:cs="Microsoft Sans Serif"/>
                <w:color w:val="3C3C3C"/>
                <w:sz w:val="21"/>
                <w:szCs w:val="21"/>
              </w:rPr>
              <w:t xml:space="preserve">successfully </w:t>
            </w:r>
            <w:r w:rsidR="001B4C66">
              <w:rPr>
                <w:rFonts w:ascii="Microsoft Sans Serif" w:hAnsi="Microsoft Sans Serif" w:cs="Microsoft Sans Serif"/>
                <w:color w:val="3C3C3C"/>
                <w:sz w:val="21"/>
                <w:szCs w:val="21"/>
              </w:rPr>
              <w:t>managing</w:t>
            </w:r>
            <w:r w:rsidR="004F14B2">
              <w:rPr>
                <w:rFonts w:ascii="Microsoft Sans Serif" w:hAnsi="Microsoft Sans Serif" w:cs="Microsoft Sans Serif"/>
                <w:color w:val="3C3C3C"/>
                <w:sz w:val="21"/>
                <w:szCs w:val="21"/>
              </w:rPr>
              <w:t xml:space="preserve"> a team of </w:t>
            </w:r>
            <w:r w:rsidR="00182320">
              <w:rPr>
                <w:rFonts w:ascii="Microsoft Sans Serif" w:hAnsi="Microsoft Sans Serif" w:cs="Microsoft Sans Serif"/>
                <w:color w:val="3C3C3C"/>
                <w:sz w:val="21"/>
                <w:szCs w:val="21"/>
              </w:rPr>
              <w:t>4</w:t>
            </w:r>
            <w:r w:rsidR="00915128">
              <w:rPr>
                <w:rFonts w:ascii="Microsoft Sans Serif" w:hAnsi="Microsoft Sans Serif" w:cs="Microsoft Sans Serif"/>
                <w:color w:val="3C3C3C"/>
                <w:sz w:val="21"/>
                <w:szCs w:val="21"/>
              </w:rPr>
              <w:t>+</w:t>
            </w:r>
          </w:p>
          <w:p w14:paraId="5A6D77A0" w14:textId="77777777" w:rsidR="001B4C66" w:rsidRDefault="001B4C66" w:rsidP="00EA4B93">
            <w:pPr>
              <w:numPr>
                <w:ilvl w:val="0"/>
                <w:numId w:val="2"/>
              </w:numPr>
              <w:rPr>
                <w:rFonts w:ascii="Microsoft Sans Serif" w:hAnsi="Microsoft Sans Serif" w:cs="Microsoft Sans Serif"/>
                <w:color w:val="3C3C3C"/>
                <w:sz w:val="21"/>
                <w:szCs w:val="21"/>
              </w:rPr>
            </w:pPr>
            <w:r>
              <w:rPr>
                <w:rFonts w:ascii="Microsoft Sans Serif" w:hAnsi="Microsoft Sans Serif" w:cs="Microsoft Sans Serif"/>
                <w:color w:val="3C3C3C"/>
                <w:sz w:val="21"/>
                <w:szCs w:val="21"/>
              </w:rPr>
              <w:t>Commercial drive with an understanding on how to drive the bottom line</w:t>
            </w:r>
          </w:p>
          <w:p w14:paraId="349324C5" w14:textId="57506428" w:rsidR="001B4C66" w:rsidRDefault="001B4C66" w:rsidP="00EA4B93">
            <w:pPr>
              <w:numPr>
                <w:ilvl w:val="0"/>
                <w:numId w:val="2"/>
              </w:numPr>
              <w:rPr>
                <w:rFonts w:ascii="Microsoft Sans Serif" w:hAnsi="Microsoft Sans Serif" w:cs="Microsoft Sans Serif"/>
                <w:color w:val="3C3C3C"/>
                <w:sz w:val="21"/>
                <w:szCs w:val="21"/>
              </w:rPr>
            </w:pPr>
            <w:r>
              <w:rPr>
                <w:rFonts w:ascii="Microsoft Sans Serif" w:hAnsi="Microsoft Sans Serif" w:cs="Microsoft Sans Serif"/>
                <w:color w:val="3C3C3C"/>
                <w:sz w:val="21"/>
                <w:szCs w:val="21"/>
              </w:rPr>
              <w:t xml:space="preserve">Experience of working in a </w:t>
            </w:r>
            <w:r w:rsidR="00422622">
              <w:rPr>
                <w:rFonts w:ascii="Microsoft Sans Serif" w:hAnsi="Microsoft Sans Serif" w:cs="Microsoft Sans Serif"/>
                <w:color w:val="3C3C3C"/>
                <w:sz w:val="21"/>
                <w:szCs w:val="21"/>
              </w:rPr>
              <w:t>fast-paced</w:t>
            </w:r>
            <w:r>
              <w:rPr>
                <w:rFonts w:ascii="Microsoft Sans Serif" w:hAnsi="Microsoft Sans Serif" w:cs="Microsoft Sans Serif"/>
                <w:color w:val="3C3C3C"/>
                <w:sz w:val="21"/>
                <w:szCs w:val="21"/>
              </w:rPr>
              <w:t xml:space="preserve"> growth business</w:t>
            </w:r>
          </w:p>
          <w:p w14:paraId="105ADDBC" w14:textId="08F91F09" w:rsidR="00963D4D" w:rsidRDefault="00963D4D" w:rsidP="00EA4B93">
            <w:pPr>
              <w:rPr>
                <w:rFonts w:ascii="Microsoft Sans Serif" w:hAnsi="Microsoft Sans Serif" w:cs="Microsoft Sans Serif"/>
                <w:b/>
                <w:bCs/>
                <w:color w:val="3C3C3C"/>
                <w:sz w:val="21"/>
                <w:szCs w:val="21"/>
              </w:rPr>
            </w:pPr>
          </w:p>
          <w:p w14:paraId="44BD9206" w14:textId="169D5657" w:rsidR="004C2220" w:rsidRDefault="00963D4D" w:rsidP="00EA4B93">
            <w:pPr>
              <w:rPr>
                <w:rFonts w:ascii="Microsoft Sans Serif" w:hAnsi="Microsoft Sans Serif" w:cs="Microsoft Sans Serif"/>
                <w:b/>
                <w:bCs/>
                <w:color w:val="3C3C3C"/>
                <w:sz w:val="21"/>
                <w:szCs w:val="21"/>
              </w:rPr>
            </w:pPr>
            <w:r w:rsidRPr="009C7385">
              <w:rPr>
                <w:rFonts w:ascii="Microsoft Sans Serif" w:hAnsi="Microsoft Sans Serif" w:cs="Microsoft Sans Serif"/>
                <w:b/>
                <w:bCs/>
                <w:color w:val="3C3C3C"/>
                <w:sz w:val="21"/>
                <w:szCs w:val="21"/>
              </w:rPr>
              <w:t>Behaviours:</w:t>
            </w:r>
          </w:p>
          <w:p w14:paraId="07365897" w14:textId="77777777" w:rsidR="004C2220" w:rsidRDefault="004C2220" w:rsidP="00EA4B93">
            <w:pPr>
              <w:rPr>
                <w:rFonts w:ascii="Microsoft Sans Serif" w:hAnsi="Microsoft Sans Serif" w:cs="Microsoft Sans Serif"/>
                <w:b/>
                <w:bCs/>
                <w:color w:val="3C3C3C"/>
                <w:sz w:val="21"/>
                <w:szCs w:val="21"/>
              </w:rPr>
            </w:pPr>
          </w:p>
          <w:p w14:paraId="419C849B" w14:textId="50E426F8" w:rsidR="00603CB7" w:rsidRPr="006B2673" w:rsidRDefault="004C2220" w:rsidP="00EA4B93">
            <w:pPr>
              <w:rPr>
                <w:rFonts w:ascii="Microsoft Sans Serif" w:hAnsi="Microsoft Sans Serif" w:cs="Microsoft Sans Serif"/>
                <w:sz w:val="21"/>
                <w:szCs w:val="21"/>
              </w:rPr>
            </w:pPr>
            <w:r>
              <w:rPr>
                <w:rFonts w:ascii="Microsoft Sans Serif" w:hAnsi="Microsoft Sans Serif" w:cs="Microsoft Sans Serif"/>
                <w:b/>
                <w:bCs/>
                <w:color w:val="3C3C3C"/>
                <w:sz w:val="21"/>
                <w:szCs w:val="21"/>
              </w:rPr>
              <w:t xml:space="preserve">Business Awareness – </w:t>
            </w:r>
            <w:r w:rsidRPr="00603CB7">
              <w:rPr>
                <w:rFonts w:ascii="Microsoft Sans Serif" w:hAnsi="Microsoft Sans Serif" w:cs="Microsoft Sans Serif"/>
                <w:color w:val="3B3838" w:themeColor="background2" w:themeShade="40"/>
                <w:sz w:val="21"/>
                <w:szCs w:val="21"/>
              </w:rPr>
              <w:t>Fully understands business priorities and aligns team direction to match. Uses company knowledge and external market data to identify opportunities for commercial success</w:t>
            </w:r>
          </w:p>
          <w:p w14:paraId="36CF5A99" w14:textId="04587744" w:rsidR="004C2220" w:rsidRPr="006B2673" w:rsidRDefault="00603CB7" w:rsidP="00EA4B93">
            <w:pPr>
              <w:rPr>
                <w:rFonts w:ascii="Microsoft Sans Serif" w:hAnsi="Microsoft Sans Serif" w:cs="Microsoft Sans Serif"/>
                <w:b/>
                <w:bCs/>
                <w:color w:val="3B3838" w:themeColor="background2" w:themeShade="40"/>
                <w:sz w:val="21"/>
                <w:szCs w:val="21"/>
              </w:rPr>
            </w:pPr>
            <w:r w:rsidRPr="00603CB7">
              <w:rPr>
                <w:rFonts w:ascii="Microsoft Sans Serif" w:hAnsi="Microsoft Sans Serif" w:cs="Microsoft Sans Serif"/>
                <w:b/>
                <w:bCs/>
                <w:color w:val="3B3838" w:themeColor="background2" w:themeShade="40"/>
                <w:sz w:val="21"/>
                <w:szCs w:val="21"/>
              </w:rPr>
              <w:t xml:space="preserve">Communication </w:t>
            </w:r>
            <w:r>
              <w:rPr>
                <w:rFonts w:ascii="Microsoft Sans Serif" w:hAnsi="Microsoft Sans Serif" w:cs="Microsoft Sans Serif"/>
                <w:b/>
                <w:bCs/>
                <w:color w:val="3B3838" w:themeColor="background2" w:themeShade="40"/>
                <w:sz w:val="21"/>
                <w:szCs w:val="21"/>
              </w:rPr>
              <w:t xml:space="preserve">- </w:t>
            </w:r>
            <w:r w:rsidRPr="00603CB7">
              <w:rPr>
                <w:rFonts w:ascii="Microsoft Sans Serif" w:hAnsi="Microsoft Sans Serif" w:cs="Microsoft Sans Serif"/>
                <w:color w:val="3B3838" w:themeColor="background2" w:themeShade="40"/>
                <w:sz w:val="21"/>
                <w:szCs w:val="21"/>
              </w:rPr>
              <w:t>Communicates clearly, articulately and with conviction when speaking with an individual or before a group. Adapts content and style to their audience</w:t>
            </w:r>
          </w:p>
          <w:p w14:paraId="5C455E57" w14:textId="39E3029F" w:rsidR="00603CB7" w:rsidRDefault="00603CB7" w:rsidP="00EA4B93">
            <w:pPr>
              <w:rPr>
                <w:rFonts w:ascii="Microsoft Sans Serif" w:hAnsi="Microsoft Sans Serif" w:cs="Microsoft Sans Serif"/>
                <w:color w:val="3C3C3C"/>
                <w:sz w:val="21"/>
                <w:szCs w:val="21"/>
              </w:rPr>
            </w:pPr>
            <w:r>
              <w:rPr>
                <w:rFonts w:ascii="Microsoft Sans Serif" w:hAnsi="Microsoft Sans Serif" w:cs="Microsoft Sans Serif"/>
                <w:b/>
                <w:bCs/>
                <w:color w:val="3C3C3C"/>
                <w:sz w:val="21"/>
                <w:szCs w:val="21"/>
              </w:rPr>
              <w:t xml:space="preserve">Relationship Building - </w:t>
            </w:r>
            <w:r w:rsidRPr="00603CB7">
              <w:rPr>
                <w:rFonts w:ascii="Microsoft Sans Serif" w:hAnsi="Microsoft Sans Serif" w:cs="Microsoft Sans Serif"/>
                <w:color w:val="3C3C3C"/>
                <w:sz w:val="21"/>
                <w:szCs w:val="21"/>
              </w:rPr>
              <w:t xml:space="preserve">Proactively identifies and deliberately develops strategically important relationships. Uses strategic relationships to develop business opportunity and to influence chance within relevant spheres. Works to communicate organisational vision and to understand strategic priorities. Pre-empts potential conflicts of interest by developing mutually advantageous </w:t>
            </w:r>
            <w:r w:rsidR="006B2673" w:rsidRPr="00603CB7">
              <w:rPr>
                <w:rFonts w:ascii="Microsoft Sans Serif" w:hAnsi="Microsoft Sans Serif" w:cs="Microsoft Sans Serif"/>
                <w:color w:val="3C3C3C"/>
                <w:sz w:val="21"/>
                <w:szCs w:val="21"/>
              </w:rPr>
              <w:t>long-term</w:t>
            </w:r>
            <w:r w:rsidRPr="00603CB7">
              <w:rPr>
                <w:rFonts w:ascii="Microsoft Sans Serif" w:hAnsi="Microsoft Sans Serif" w:cs="Microsoft Sans Serif"/>
                <w:color w:val="3C3C3C"/>
                <w:sz w:val="21"/>
                <w:szCs w:val="21"/>
              </w:rPr>
              <w:t xml:space="preserve"> strategies</w:t>
            </w:r>
          </w:p>
          <w:p w14:paraId="16A9A55D" w14:textId="08332B6B" w:rsidR="00603CB7" w:rsidRPr="00603CB7" w:rsidRDefault="00603CB7" w:rsidP="00EA4B93">
            <w:pPr>
              <w:rPr>
                <w:rFonts w:ascii="Microsoft Sans Serif" w:hAnsi="Microsoft Sans Serif" w:cs="Microsoft Sans Serif"/>
                <w:color w:val="3C3C3C"/>
                <w:sz w:val="21"/>
                <w:szCs w:val="21"/>
              </w:rPr>
            </w:pPr>
            <w:r>
              <w:rPr>
                <w:rFonts w:ascii="Microsoft Sans Serif" w:hAnsi="Microsoft Sans Serif" w:cs="Microsoft Sans Serif"/>
                <w:b/>
                <w:bCs/>
                <w:color w:val="3C3C3C"/>
                <w:sz w:val="21"/>
                <w:szCs w:val="21"/>
              </w:rPr>
              <w:t>Analytical</w:t>
            </w:r>
            <w:r>
              <w:rPr>
                <w:rFonts w:ascii="Microsoft Sans Serif" w:hAnsi="Microsoft Sans Serif" w:cs="Microsoft Sans Serif"/>
                <w:color w:val="3C3C3C"/>
                <w:sz w:val="21"/>
                <w:szCs w:val="21"/>
              </w:rPr>
              <w:t xml:space="preserve"> - </w:t>
            </w:r>
            <w:r w:rsidRPr="00603CB7">
              <w:rPr>
                <w:rFonts w:ascii="Microsoft Sans Serif" w:hAnsi="Microsoft Sans Serif" w:cs="Microsoft Sans Serif"/>
                <w:color w:val="3C3C3C"/>
                <w:sz w:val="21"/>
                <w:szCs w:val="21"/>
              </w:rPr>
              <w:t>Has the ability to analyse the integrity of data. Uses data to think through the best course of action despite incomplete or ambiguous information</w:t>
            </w:r>
          </w:p>
          <w:p w14:paraId="4DA16C91" w14:textId="2E155B33" w:rsidR="004C2220" w:rsidRPr="009C7385" w:rsidRDefault="00603CB7" w:rsidP="00EA4B93">
            <w:pPr>
              <w:rPr>
                <w:rFonts w:ascii="Microsoft Sans Serif" w:hAnsi="Microsoft Sans Serif" w:cs="Microsoft Sans Serif"/>
                <w:b/>
                <w:bCs/>
                <w:color w:val="3C3C3C"/>
                <w:sz w:val="21"/>
                <w:szCs w:val="21"/>
              </w:rPr>
            </w:pPr>
            <w:r>
              <w:rPr>
                <w:rFonts w:ascii="Microsoft Sans Serif" w:hAnsi="Microsoft Sans Serif" w:cs="Microsoft Sans Serif"/>
                <w:b/>
                <w:bCs/>
                <w:color w:val="3C3C3C"/>
                <w:sz w:val="21"/>
                <w:szCs w:val="21"/>
              </w:rPr>
              <w:t xml:space="preserve">Drive and Motivation - </w:t>
            </w:r>
            <w:r w:rsidRPr="00603CB7">
              <w:rPr>
                <w:rFonts w:ascii="Microsoft Sans Serif" w:hAnsi="Microsoft Sans Serif" w:cs="Microsoft Sans Serif"/>
                <w:color w:val="3C3C3C"/>
                <w:sz w:val="21"/>
                <w:szCs w:val="21"/>
              </w:rPr>
              <w:t>Pursues everything with energy, drive and a need to finish. Can be counted on to exceed goals. Seizes more opportunities than others Dependably achieves what he or she sets out to do, and expects others to do likewise</w:t>
            </w:r>
          </w:p>
          <w:p w14:paraId="7E3A89AD" w14:textId="21887084" w:rsidR="00A11CBD" w:rsidRPr="00A11CBD" w:rsidRDefault="00A11CBD" w:rsidP="00EA4B93">
            <w:pPr>
              <w:rPr>
                <w:rFonts w:ascii="Microsoft Sans Serif" w:hAnsi="Microsoft Sans Serif" w:cs="Microsoft Sans Serif"/>
                <w:bCs/>
                <w:color w:val="3C3C3C"/>
                <w:sz w:val="21"/>
                <w:szCs w:val="21"/>
              </w:rPr>
            </w:pPr>
            <w:r w:rsidRPr="00A11CBD">
              <w:rPr>
                <w:rFonts w:ascii="Microsoft Sans Serif" w:hAnsi="Microsoft Sans Serif" w:cs="Microsoft Sans Serif"/>
                <w:b/>
                <w:color w:val="3C3C3C"/>
                <w:sz w:val="21"/>
                <w:szCs w:val="21"/>
                <w:lang w:val="en-US"/>
              </w:rPr>
              <w:t>Strategic Thinking and Awareness</w:t>
            </w:r>
            <w:r>
              <w:rPr>
                <w:rFonts w:ascii="Microsoft Sans Serif" w:hAnsi="Microsoft Sans Serif" w:cs="Microsoft Sans Serif"/>
                <w:bCs/>
                <w:color w:val="3C3C3C"/>
                <w:sz w:val="21"/>
                <w:szCs w:val="21"/>
                <w:lang w:val="en-US"/>
              </w:rPr>
              <w:t xml:space="preserve"> - </w:t>
            </w:r>
            <w:r w:rsidRPr="00A11CBD">
              <w:rPr>
                <w:rFonts w:ascii="Microsoft Sans Serif" w:hAnsi="Microsoft Sans Serif" w:cs="Microsoft Sans Serif"/>
                <w:bCs/>
                <w:color w:val="3C3C3C"/>
                <w:sz w:val="21"/>
                <w:szCs w:val="21"/>
              </w:rPr>
              <w:t>Understands, contributes and executes strategic plans by delegating and guiding others if necessary. Can explain plans fully and recognises viable creative ideas of others and brings them to the table and to those in a position to implement them.</w:t>
            </w:r>
          </w:p>
          <w:p w14:paraId="411C15C7" w14:textId="26C0A58A" w:rsidR="000E455A" w:rsidRPr="00A11CBD" w:rsidRDefault="000E455A" w:rsidP="00EA4B93">
            <w:pPr>
              <w:rPr>
                <w:rFonts w:ascii="Microsoft Sans Serif" w:hAnsi="Microsoft Sans Serif" w:cs="Microsoft Sans Serif"/>
                <w:bCs/>
                <w:color w:val="3C3C3C"/>
                <w:sz w:val="21"/>
                <w:szCs w:val="21"/>
                <w:lang w:val="en-US"/>
              </w:rPr>
            </w:pPr>
          </w:p>
        </w:tc>
      </w:tr>
    </w:tbl>
    <w:p w14:paraId="6F6F0D7F" w14:textId="4A85B9A0" w:rsidR="001B657B" w:rsidRPr="009C7385" w:rsidRDefault="001B657B" w:rsidP="00EA4B93">
      <w:pPr>
        <w:rPr>
          <w:rFonts w:ascii="Microsoft Sans Serif" w:hAnsi="Microsoft Sans Serif" w:cs="Microsoft Sans Serif"/>
          <w:color w:val="3C3C3C"/>
          <w:sz w:val="21"/>
          <w:szCs w:val="21"/>
        </w:rPr>
      </w:pPr>
    </w:p>
    <w:sectPr w:rsidR="001B657B" w:rsidRPr="009C7385" w:rsidSect="000D6352">
      <w:footerReference w:type="default" r:id="rId8"/>
      <w:pgSz w:w="11906" w:h="16838" w:code="9"/>
      <w:pgMar w:top="567" w:right="567" w:bottom="567" w:left="851"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4A223" w14:textId="77777777" w:rsidR="001C4BDE" w:rsidRDefault="001C4BDE" w:rsidP="00DF4AF6">
      <w:r>
        <w:separator/>
      </w:r>
    </w:p>
  </w:endnote>
  <w:endnote w:type="continuationSeparator" w:id="0">
    <w:p w14:paraId="1107C927" w14:textId="77777777" w:rsidR="001C4BDE" w:rsidRDefault="001C4BDE" w:rsidP="00DF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8"/>
      <w:gridCol w:w="3361"/>
      <w:gridCol w:w="3489"/>
    </w:tblGrid>
    <w:tr w:rsidR="000E0DE0" w:rsidRPr="002F440A" w14:paraId="4B27F5D5" w14:textId="77777777" w:rsidTr="002F440A">
      <w:tc>
        <w:tcPr>
          <w:tcW w:w="5042" w:type="dxa"/>
        </w:tcPr>
        <w:p w14:paraId="47C4848C" w14:textId="50176A5B" w:rsidR="000E0DE0" w:rsidRPr="002F440A" w:rsidRDefault="000E0DE0">
          <w:pPr>
            <w:pStyle w:val="Footer"/>
            <w:rPr>
              <w:rFonts w:ascii="Arial" w:hAnsi="Arial" w:cs="Arial"/>
              <w:color w:val="3C3C3C"/>
              <w:sz w:val="16"/>
              <w:szCs w:val="16"/>
            </w:rPr>
          </w:pPr>
          <w:r w:rsidRPr="002F440A">
            <w:rPr>
              <w:rFonts w:ascii="Arial" w:hAnsi="Arial" w:cs="Arial"/>
              <w:color w:val="3C3C3C"/>
              <w:sz w:val="16"/>
              <w:szCs w:val="16"/>
            </w:rPr>
            <w:t xml:space="preserve">Date updated: </w:t>
          </w:r>
          <w:r w:rsidRPr="002F440A">
            <w:rPr>
              <w:rFonts w:ascii="Arial" w:hAnsi="Arial" w:cs="Arial"/>
              <w:color w:val="3C3C3C"/>
              <w:sz w:val="16"/>
              <w:szCs w:val="16"/>
            </w:rPr>
            <w:fldChar w:fldCharType="begin"/>
          </w:r>
          <w:r w:rsidRPr="002F440A">
            <w:rPr>
              <w:rFonts w:ascii="Arial" w:hAnsi="Arial" w:cs="Arial"/>
              <w:color w:val="3C3C3C"/>
              <w:sz w:val="16"/>
              <w:szCs w:val="16"/>
            </w:rPr>
            <w:instrText xml:space="preserve"> DATE \@ "dd/MM/yyyy" </w:instrText>
          </w:r>
          <w:r w:rsidRPr="002F440A">
            <w:rPr>
              <w:rFonts w:ascii="Arial" w:hAnsi="Arial" w:cs="Arial"/>
              <w:color w:val="3C3C3C"/>
              <w:sz w:val="16"/>
              <w:szCs w:val="16"/>
            </w:rPr>
            <w:fldChar w:fldCharType="separate"/>
          </w:r>
          <w:r w:rsidR="006B2673">
            <w:rPr>
              <w:rFonts w:ascii="Arial" w:hAnsi="Arial" w:cs="Arial"/>
              <w:noProof/>
              <w:color w:val="3C3C3C"/>
              <w:sz w:val="16"/>
              <w:szCs w:val="16"/>
            </w:rPr>
            <w:t>17/02/2020</w:t>
          </w:r>
          <w:r w:rsidRPr="002F440A">
            <w:rPr>
              <w:rFonts w:ascii="Arial" w:hAnsi="Arial" w:cs="Arial"/>
              <w:color w:val="3C3C3C"/>
              <w:sz w:val="16"/>
              <w:szCs w:val="16"/>
            </w:rPr>
            <w:fldChar w:fldCharType="end"/>
          </w:r>
        </w:p>
      </w:tc>
      <w:tc>
        <w:tcPr>
          <w:tcW w:w="5042" w:type="dxa"/>
        </w:tcPr>
        <w:p w14:paraId="591DBE22" w14:textId="77777777" w:rsidR="000E0DE0" w:rsidRPr="002F440A" w:rsidRDefault="000E0DE0" w:rsidP="002F440A">
          <w:pPr>
            <w:pStyle w:val="Footer"/>
            <w:jc w:val="center"/>
            <w:rPr>
              <w:rFonts w:ascii="Arial" w:hAnsi="Arial" w:cs="Arial"/>
              <w:color w:val="3C3C3C"/>
              <w:sz w:val="16"/>
              <w:szCs w:val="16"/>
            </w:rPr>
          </w:pPr>
        </w:p>
      </w:tc>
      <w:tc>
        <w:tcPr>
          <w:tcW w:w="5042" w:type="dxa"/>
        </w:tcPr>
        <w:p w14:paraId="6513FEEF" w14:textId="4664C384" w:rsidR="000E0DE0" w:rsidRPr="002F440A" w:rsidRDefault="000E0DE0" w:rsidP="002F440A">
          <w:pPr>
            <w:pStyle w:val="Footer"/>
            <w:jc w:val="right"/>
            <w:rPr>
              <w:rFonts w:ascii="Arial" w:hAnsi="Arial" w:cs="Arial"/>
              <w:color w:val="3C3C3C"/>
              <w:sz w:val="16"/>
              <w:szCs w:val="16"/>
            </w:rPr>
          </w:pPr>
          <w:r w:rsidRPr="002F440A">
            <w:rPr>
              <w:rFonts w:ascii="Arial" w:hAnsi="Arial" w:cs="Arial"/>
              <w:color w:val="3C3C3C"/>
              <w:sz w:val="16"/>
              <w:szCs w:val="16"/>
            </w:rPr>
            <w:t xml:space="preserve">Page </w:t>
          </w:r>
          <w:r w:rsidRPr="002F440A">
            <w:rPr>
              <w:rFonts w:ascii="Arial" w:hAnsi="Arial" w:cs="Arial"/>
              <w:bCs/>
              <w:color w:val="3C3C3C"/>
              <w:sz w:val="16"/>
              <w:szCs w:val="16"/>
            </w:rPr>
            <w:fldChar w:fldCharType="begin"/>
          </w:r>
          <w:r w:rsidRPr="002F440A">
            <w:rPr>
              <w:rFonts w:ascii="Arial" w:hAnsi="Arial" w:cs="Arial"/>
              <w:bCs/>
              <w:color w:val="3C3C3C"/>
              <w:sz w:val="16"/>
              <w:szCs w:val="16"/>
            </w:rPr>
            <w:instrText xml:space="preserve"> PAGE  \* Arabic  \* MERGEFORMAT </w:instrText>
          </w:r>
          <w:r w:rsidRPr="002F440A">
            <w:rPr>
              <w:rFonts w:ascii="Arial" w:hAnsi="Arial" w:cs="Arial"/>
              <w:bCs/>
              <w:color w:val="3C3C3C"/>
              <w:sz w:val="16"/>
              <w:szCs w:val="16"/>
            </w:rPr>
            <w:fldChar w:fldCharType="separate"/>
          </w:r>
          <w:r w:rsidR="00CC02BC">
            <w:rPr>
              <w:rFonts w:ascii="Arial" w:hAnsi="Arial" w:cs="Arial"/>
              <w:bCs/>
              <w:noProof/>
              <w:color w:val="3C3C3C"/>
              <w:sz w:val="16"/>
              <w:szCs w:val="16"/>
            </w:rPr>
            <w:t>1</w:t>
          </w:r>
          <w:r w:rsidRPr="002F440A">
            <w:rPr>
              <w:rFonts w:ascii="Arial" w:hAnsi="Arial" w:cs="Arial"/>
              <w:bCs/>
              <w:color w:val="3C3C3C"/>
              <w:sz w:val="16"/>
              <w:szCs w:val="16"/>
            </w:rPr>
            <w:fldChar w:fldCharType="end"/>
          </w:r>
          <w:r w:rsidRPr="002F440A">
            <w:rPr>
              <w:rFonts w:ascii="Arial" w:hAnsi="Arial" w:cs="Arial"/>
              <w:color w:val="3C3C3C"/>
              <w:sz w:val="16"/>
              <w:szCs w:val="16"/>
            </w:rPr>
            <w:t xml:space="preserve"> of </w:t>
          </w:r>
          <w:r w:rsidRPr="002F440A">
            <w:rPr>
              <w:rFonts w:ascii="Arial" w:hAnsi="Arial" w:cs="Arial"/>
              <w:bCs/>
              <w:color w:val="3C3C3C"/>
              <w:sz w:val="16"/>
              <w:szCs w:val="16"/>
            </w:rPr>
            <w:fldChar w:fldCharType="begin"/>
          </w:r>
          <w:r w:rsidRPr="002F440A">
            <w:rPr>
              <w:rFonts w:ascii="Arial" w:hAnsi="Arial" w:cs="Arial"/>
              <w:bCs/>
              <w:color w:val="3C3C3C"/>
              <w:sz w:val="16"/>
              <w:szCs w:val="16"/>
            </w:rPr>
            <w:instrText xml:space="preserve"> NUMPAGES  \* Arabic  \* MERGEFORMAT </w:instrText>
          </w:r>
          <w:r w:rsidRPr="002F440A">
            <w:rPr>
              <w:rFonts w:ascii="Arial" w:hAnsi="Arial" w:cs="Arial"/>
              <w:bCs/>
              <w:color w:val="3C3C3C"/>
              <w:sz w:val="16"/>
              <w:szCs w:val="16"/>
            </w:rPr>
            <w:fldChar w:fldCharType="separate"/>
          </w:r>
          <w:r w:rsidR="00CC02BC">
            <w:rPr>
              <w:rFonts w:ascii="Arial" w:hAnsi="Arial" w:cs="Arial"/>
              <w:bCs/>
              <w:noProof/>
              <w:color w:val="3C3C3C"/>
              <w:sz w:val="16"/>
              <w:szCs w:val="16"/>
            </w:rPr>
            <w:t>2</w:t>
          </w:r>
          <w:r w:rsidRPr="002F440A">
            <w:rPr>
              <w:rFonts w:ascii="Arial" w:hAnsi="Arial" w:cs="Arial"/>
              <w:bCs/>
              <w:color w:val="3C3C3C"/>
              <w:sz w:val="16"/>
              <w:szCs w:val="16"/>
            </w:rPr>
            <w:fldChar w:fldCharType="end"/>
          </w:r>
        </w:p>
      </w:tc>
    </w:tr>
  </w:tbl>
  <w:p w14:paraId="7BF5EB72" w14:textId="77777777" w:rsidR="000E0DE0" w:rsidRPr="00DF4AF6" w:rsidRDefault="000E0DE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FB550" w14:textId="77777777" w:rsidR="001C4BDE" w:rsidRDefault="001C4BDE" w:rsidP="00DF4AF6">
      <w:r>
        <w:separator/>
      </w:r>
    </w:p>
  </w:footnote>
  <w:footnote w:type="continuationSeparator" w:id="0">
    <w:p w14:paraId="1A478EEF" w14:textId="77777777" w:rsidR="001C4BDE" w:rsidRDefault="001C4BDE" w:rsidP="00DF4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D817E2"/>
    <w:multiLevelType w:val="hybridMultilevel"/>
    <w:tmpl w:val="DA4C1644"/>
    <w:lvl w:ilvl="0" w:tplc="84C4D3C6">
      <w:start w:val="1"/>
      <w:numFmt w:val="bullet"/>
      <w:lvlText w:val="•"/>
      <w:lvlJc w:val="left"/>
      <w:pPr>
        <w:tabs>
          <w:tab w:val="num" w:pos="720"/>
        </w:tabs>
        <w:ind w:left="720" w:hanging="360"/>
      </w:pPr>
      <w:rPr>
        <w:rFonts w:ascii="Arial" w:hAnsi="Arial" w:hint="default"/>
      </w:rPr>
    </w:lvl>
    <w:lvl w:ilvl="1" w:tplc="06E625FE" w:tentative="1">
      <w:start w:val="1"/>
      <w:numFmt w:val="bullet"/>
      <w:lvlText w:val="•"/>
      <w:lvlJc w:val="left"/>
      <w:pPr>
        <w:tabs>
          <w:tab w:val="num" w:pos="1440"/>
        </w:tabs>
        <w:ind w:left="1440" w:hanging="360"/>
      </w:pPr>
      <w:rPr>
        <w:rFonts w:ascii="Arial" w:hAnsi="Arial" w:hint="default"/>
      </w:rPr>
    </w:lvl>
    <w:lvl w:ilvl="2" w:tplc="FEB871B6" w:tentative="1">
      <w:start w:val="1"/>
      <w:numFmt w:val="bullet"/>
      <w:lvlText w:val="•"/>
      <w:lvlJc w:val="left"/>
      <w:pPr>
        <w:tabs>
          <w:tab w:val="num" w:pos="2160"/>
        </w:tabs>
        <w:ind w:left="2160" w:hanging="360"/>
      </w:pPr>
      <w:rPr>
        <w:rFonts w:ascii="Arial" w:hAnsi="Arial" w:hint="default"/>
      </w:rPr>
    </w:lvl>
    <w:lvl w:ilvl="3" w:tplc="CA9077FC" w:tentative="1">
      <w:start w:val="1"/>
      <w:numFmt w:val="bullet"/>
      <w:lvlText w:val="•"/>
      <w:lvlJc w:val="left"/>
      <w:pPr>
        <w:tabs>
          <w:tab w:val="num" w:pos="2880"/>
        </w:tabs>
        <w:ind w:left="2880" w:hanging="360"/>
      </w:pPr>
      <w:rPr>
        <w:rFonts w:ascii="Arial" w:hAnsi="Arial" w:hint="default"/>
      </w:rPr>
    </w:lvl>
    <w:lvl w:ilvl="4" w:tplc="696EFD3E" w:tentative="1">
      <w:start w:val="1"/>
      <w:numFmt w:val="bullet"/>
      <w:lvlText w:val="•"/>
      <w:lvlJc w:val="left"/>
      <w:pPr>
        <w:tabs>
          <w:tab w:val="num" w:pos="3600"/>
        </w:tabs>
        <w:ind w:left="3600" w:hanging="360"/>
      </w:pPr>
      <w:rPr>
        <w:rFonts w:ascii="Arial" w:hAnsi="Arial" w:hint="default"/>
      </w:rPr>
    </w:lvl>
    <w:lvl w:ilvl="5" w:tplc="EA788BF0" w:tentative="1">
      <w:start w:val="1"/>
      <w:numFmt w:val="bullet"/>
      <w:lvlText w:val="•"/>
      <w:lvlJc w:val="left"/>
      <w:pPr>
        <w:tabs>
          <w:tab w:val="num" w:pos="4320"/>
        </w:tabs>
        <w:ind w:left="4320" w:hanging="360"/>
      </w:pPr>
      <w:rPr>
        <w:rFonts w:ascii="Arial" w:hAnsi="Arial" w:hint="default"/>
      </w:rPr>
    </w:lvl>
    <w:lvl w:ilvl="6" w:tplc="FA04279E" w:tentative="1">
      <w:start w:val="1"/>
      <w:numFmt w:val="bullet"/>
      <w:lvlText w:val="•"/>
      <w:lvlJc w:val="left"/>
      <w:pPr>
        <w:tabs>
          <w:tab w:val="num" w:pos="5040"/>
        </w:tabs>
        <w:ind w:left="5040" w:hanging="360"/>
      </w:pPr>
      <w:rPr>
        <w:rFonts w:ascii="Arial" w:hAnsi="Arial" w:hint="default"/>
      </w:rPr>
    </w:lvl>
    <w:lvl w:ilvl="7" w:tplc="1B84E920" w:tentative="1">
      <w:start w:val="1"/>
      <w:numFmt w:val="bullet"/>
      <w:lvlText w:val="•"/>
      <w:lvlJc w:val="left"/>
      <w:pPr>
        <w:tabs>
          <w:tab w:val="num" w:pos="5760"/>
        </w:tabs>
        <w:ind w:left="5760" w:hanging="360"/>
      </w:pPr>
      <w:rPr>
        <w:rFonts w:ascii="Arial" w:hAnsi="Arial" w:hint="default"/>
      </w:rPr>
    </w:lvl>
    <w:lvl w:ilvl="8" w:tplc="17BE19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F630E5"/>
    <w:multiLevelType w:val="hybridMultilevel"/>
    <w:tmpl w:val="9160B8E4"/>
    <w:lvl w:ilvl="0" w:tplc="F3801A9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D80FD0"/>
    <w:multiLevelType w:val="hybridMultilevel"/>
    <w:tmpl w:val="6F56BAD2"/>
    <w:lvl w:ilvl="0" w:tplc="563CBB8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7A12754"/>
    <w:multiLevelType w:val="hybridMultilevel"/>
    <w:tmpl w:val="DE8642C6"/>
    <w:lvl w:ilvl="0" w:tplc="FE627E4E">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843EF"/>
    <w:multiLevelType w:val="hybridMultilevel"/>
    <w:tmpl w:val="F2F8B1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B9C15DF"/>
    <w:multiLevelType w:val="hybridMultilevel"/>
    <w:tmpl w:val="7868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F00F7F"/>
    <w:multiLevelType w:val="hybridMultilevel"/>
    <w:tmpl w:val="6DC4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AF5089"/>
    <w:multiLevelType w:val="hybridMultilevel"/>
    <w:tmpl w:val="9D3C93A2"/>
    <w:lvl w:ilvl="0" w:tplc="2F0EB29C">
      <w:start w:val="1"/>
      <w:numFmt w:val="bullet"/>
      <w:lvlText w:val="•"/>
      <w:lvlJc w:val="left"/>
      <w:pPr>
        <w:tabs>
          <w:tab w:val="num" w:pos="720"/>
        </w:tabs>
        <w:ind w:left="720" w:hanging="360"/>
      </w:pPr>
      <w:rPr>
        <w:rFonts w:ascii="Arial" w:hAnsi="Arial" w:hint="default"/>
      </w:rPr>
    </w:lvl>
    <w:lvl w:ilvl="1" w:tplc="922405F8" w:tentative="1">
      <w:start w:val="1"/>
      <w:numFmt w:val="bullet"/>
      <w:lvlText w:val="•"/>
      <w:lvlJc w:val="left"/>
      <w:pPr>
        <w:tabs>
          <w:tab w:val="num" w:pos="1440"/>
        </w:tabs>
        <w:ind w:left="1440" w:hanging="360"/>
      </w:pPr>
      <w:rPr>
        <w:rFonts w:ascii="Arial" w:hAnsi="Arial" w:hint="default"/>
      </w:rPr>
    </w:lvl>
    <w:lvl w:ilvl="2" w:tplc="401A8578" w:tentative="1">
      <w:start w:val="1"/>
      <w:numFmt w:val="bullet"/>
      <w:lvlText w:val="•"/>
      <w:lvlJc w:val="left"/>
      <w:pPr>
        <w:tabs>
          <w:tab w:val="num" w:pos="2160"/>
        </w:tabs>
        <w:ind w:left="2160" w:hanging="360"/>
      </w:pPr>
      <w:rPr>
        <w:rFonts w:ascii="Arial" w:hAnsi="Arial" w:hint="default"/>
      </w:rPr>
    </w:lvl>
    <w:lvl w:ilvl="3" w:tplc="E056DB8E" w:tentative="1">
      <w:start w:val="1"/>
      <w:numFmt w:val="bullet"/>
      <w:lvlText w:val="•"/>
      <w:lvlJc w:val="left"/>
      <w:pPr>
        <w:tabs>
          <w:tab w:val="num" w:pos="2880"/>
        </w:tabs>
        <w:ind w:left="2880" w:hanging="360"/>
      </w:pPr>
      <w:rPr>
        <w:rFonts w:ascii="Arial" w:hAnsi="Arial" w:hint="default"/>
      </w:rPr>
    </w:lvl>
    <w:lvl w:ilvl="4" w:tplc="92D46D54" w:tentative="1">
      <w:start w:val="1"/>
      <w:numFmt w:val="bullet"/>
      <w:lvlText w:val="•"/>
      <w:lvlJc w:val="left"/>
      <w:pPr>
        <w:tabs>
          <w:tab w:val="num" w:pos="3600"/>
        </w:tabs>
        <w:ind w:left="3600" w:hanging="360"/>
      </w:pPr>
      <w:rPr>
        <w:rFonts w:ascii="Arial" w:hAnsi="Arial" w:hint="default"/>
      </w:rPr>
    </w:lvl>
    <w:lvl w:ilvl="5" w:tplc="99BADBB2" w:tentative="1">
      <w:start w:val="1"/>
      <w:numFmt w:val="bullet"/>
      <w:lvlText w:val="•"/>
      <w:lvlJc w:val="left"/>
      <w:pPr>
        <w:tabs>
          <w:tab w:val="num" w:pos="4320"/>
        </w:tabs>
        <w:ind w:left="4320" w:hanging="360"/>
      </w:pPr>
      <w:rPr>
        <w:rFonts w:ascii="Arial" w:hAnsi="Arial" w:hint="default"/>
      </w:rPr>
    </w:lvl>
    <w:lvl w:ilvl="6" w:tplc="BE30CF32" w:tentative="1">
      <w:start w:val="1"/>
      <w:numFmt w:val="bullet"/>
      <w:lvlText w:val="•"/>
      <w:lvlJc w:val="left"/>
      <w:pPr>
        <w:tabs>
          <w:tab w:val="num" w:pos="5040"/>
        </w:tabs>
        <w:ind w:left="5040" w:hanging="360"/>
      </w:pPr>
      <w:rPr>
        <w:rFonts w:ascii="Arial" w:hAnsi="Arial" w:hint="default"/>
      </w:rPr>
    </w:lvl>
    <w:lvl w:ilvl="7" w:tplc="4F3E737A" w:tentative="1">
      <w:start w:val="1"/>
      <w:numFmt w:val="bullet"/>
      <w:lvlText w:val="•"/>
      <w:lvlJc w:val="left"/>
      <w:pPr>
        <w:tabs>
          <w:tab w:val="num" w:pos="5760"/>
        </w:tabs>
        <w:ind w:left="5760" w:hanging="360"/>
      </w:pPr>
      <w:rPr>
        <w:rFonts w:ascii="Arial" w:hAnsi="Arial" w:hint="default"/>
      </w:rPr>
    </w:lvl>
    <w:lvl w:ilvl="8" w:tplc="946A51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9AD414E"/>
    <w:multiLevelType w:val="hybridMultilevel"/>
    <w:tmpl w:val="2E3E7090"/>
    <w:lvl w:ilvl="0" w:tplc="563CBB8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AF0672"/>
    <w:multiLevelType w:val="hybridMultilevel"/>
    <w:tmpl w:val="D7767D8A"/>
    <w:lvl w:ilvl="0" w:tplc="08090001">
      <w:start w:val="1"/>
      <w:numFmt w:val="bullet"/>
      <w:lvlText w:val=""/>
      <w:lvlJc w:val="left"/>
      <w:pPr>
        <w:ind w:left="360" w:hanging="360"/>
      </w:pPr>
      <w:rPr>
        <w:rFonts w:ascii="Symbol" w:hAnsi="Symbol" w:hint="default"/>
      </w:rPr>
    </w:lvl>
    <w:lvl w:ilvl="1" w:tplc="563CBB88">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3"/>
  </w:num>
  <w:num w:numId="4">
    <w:abstractNumId w:val="9"/>
  </w:num>
  <w:num w:numId="5">
    <w:abstractNumId w:val="7"/>
  </w:num>
  <w:num w:numId="6">
    <w:abstractNumId w:val="8"/>
  </w:num>
  <w:num w:numId="7">
    <w:abstractNumId w:val="6"/>
  </w:num>
  <w:num w:numId="8">
    <w:abstractNumId w:val="1"/>
  </w:num>
  <w:num w:numId="9">
    <w:abstractNumId w:val="2"/>
  </w:num>
  <w:num w:numId="10">
    <w:abstractNumId w:val="2"/>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4C"/>
    <w:rsid w:val="00005CC6"/>
    <w:rsid w:val="00015DD5"/>
    <w:rsid w:val="000302BF"/>
    <w:rsid w:val="0003595F"/>
    <w:rsid w:val="000603AB"/>
    <w:rsid w:val="00072C22"/>
    <w:rsid w:val="00073C12"/>
    <w:rsid w:val="0007491E"/>
    <w:rsid w:val="000C3425"/>
    <w:rsid w:val="000D6352"/>
    <w:rsid w:val="000E0DE0"/>
    <w:rsid w:val="000E455A"/>
    <w:rsid w:val="00144F85"/>
    <w:rsid w:val="001545BA"/>
    <w:rsid w:val="00170900"/>
    <w:rsid w:val="00182320"/>
    <w:rsid w:val="001968D6"/>
    <w:rsid w:val="001A32CF"/>
    <w:rsid w:val="001B4C66"/>
    <w:rsid w:val="001B657B"/>
    <w:rsid w:val="001C4BDE"/>
    <w:rsid w:val="001C4FA2"/>
    <w:rsid w:val="001D46E8"/>
    <w:rsid w:val="001F44AA"/>
    <w:rsid w:val="00277826"/>
    <w:rsid w:val="00285159"/>
    <w:rsid w:val="002B69FB"/>
    <w:rsid w:val="002E106E"/>
    <w:rsid w:val="002F440A"/>
    <w:rsid w:val="002F44A4"/>
    <w:rsid w:val="002F684E"/>
    <w:rsid w:val="002F7FC6"/>
    <w:rsid w:val="00305732"/>
    <w:rsid w:val="003244E8"/>
    <w:rsid w:val="00356FA7"/>
    <w:rsid w:val="003E6205"/>
    <w:rsid w:val="003F15E3"/>
    <w:rsid w:val="004148F8"/>
    <w:rsid w:val="00422622"/>
    <w:rsid w:val="00434F26"/>
    <w:rsid w:val="00447A58"/>
    <w:rsid w:val="00450B78"/>
    <w:rsid w:val="00477E27"/>
    <w:rsid w:val="00491973"/>
    <w:rsid w:val="004A4C99"/>
    <w:rsid w:val="004C2220"/>
    <w:rsid w:val="004C490A"/>
    <w:rsid w:val="004D1B01"/>
    <w:rsid w:val="004D1CE3"/>
    <w:rsid w:val="004F14B2"/>
    <w:rsid w:val="004F49B8"/>
    <w:rsid w:val="00502C2F"/>
    <w:rsid w:val="00510EBC"/>
    <w:rsid w:val="00523698"/>
    <w:rsid w:val="005249A5"/>
    <w:rsid w:val="00526ADC"/>
    <w:rsid w:val="005559D2"/>
    <w:rsid w:val="00591081"/>
    <w:rsid w:val="005A2640"/>
    <w:rsid w:val="005C5C03"/>
    <w:rsid w:val="005D5570"/>
    <w:rsid w:val="005E418D"/>
    <w:rsid w:val="005E7D6A"/>
    <w:rsid w:val="005F5919"/>
    <w:rsid w:val="00603CB7"/>
    <w:rsid w:val="00626B04"/>
    <w:rsid w:val="00627529"/>
    <w:rsid w:val="00637944"/>
    <w:rsid w:val="00662F01"/>
    <w:rsid w:val="00686CA5"/>
    <w:rsid w:val="0069574D"/>
    <w:rsid w:val="006B2673"/>
    <w:rsid w:val="006B6768"/>
    <w:rsid w:val="00785115"/>
    <w:rsid w:val="0079782D"/>
    <w:rsid w:val="007B056E"/>
    <w:rsid w:val="007D177A"/>
    <w:rsid w:val="007D5700"/>
    <w:rsid w:val="007E272A"/>
    <w:rsid w:val="007F24BE"/>
    <w:rsid w:val="008317F4"/>
    <w:rsid w:val="00833244"/>
    <w:rsid w:val="00841C75"/>
    <w:rsid w:val="00887909"/>
    <w:rsid w:val="00895123"/>
    <w:rsid w:val="008B0E0F"/>
    <w:rsid w:val="008B648D"/>
    <w:rsid w:val="008E3670"/>
    <w:rsid w:val="00904BBA"/>
    <w:rsid w:val="00914951"/>
    <w:rsid w:val="00915128"/>
    <w:rsid w:val="009246AB"/>
    <w:rsid w:val="00934EC3"/>
    <w:rsid w:val="0095470D"/>
    <w:rsid w:val="00963D4D"/>
    <w:rsid w:val="00971BF7"/>
    <w:rsid w:val="009918F5"/>
    <w:rsid w:val="009C5C7B"/>
    <w:rsid w:val="009C7385"/>
    <w:rsid w:val="00A11CBD"/>
    <w:rsid w:val="00A21B1F"/>
    <w:rsid w:val="00A643B6"/>
    <w:rsid w:val="00AB2CAF"/>
    <w:rsid w:val="00AC4756"/>
    <w:rsid w:val="00AD0C70"/>
    <w:rsid w:val="00B1555C"/>
    <w:rsid w:val="00B6694C"/>
    <w:rsid w:val="00B85724"/>
    <w:rsid w:val="00B87D35"/>
    <w:rsid w:val="00BA362F"/>
    <w:rsid w:val="00BB4047"/>
    <w:rsid w:val="00BC288E"/>
    <w:rsid w:val="00BE69D9"/>
    <w:rsid w:val="00BF50C1"/>
    <w:rsid w:val="00BF60B9"/>
    <w:rsid w:val="00C257EF"/>
    <w:rsid w:val="00C25BD3"/>
    <w:rsid w:val="00C903F4"/>
    <w:rsid w:val="00C96447"/>
    <w:rsid w:val="00CB60C0"/>
    <w:rsid w:val="00CC02BC"/>
    <w:rsid w:val="00CC1868"/>
    <w:rsid w:val="00D05808"/>
    <w:rsid w:val="00D35F76"/>
    <w:rsid w:val="00D44941"/>
    <w:rsid w:val="00D65096"/>
    <w:rsid w:val="00D75FF5"/>
    <w:rsid w:val="00DF38FD"/>
    <w:rsid w:val="00DF4AF6"/>
    <w:rsid w:val="00E44ACA"/>
    <w:rsid w:val="00E608EA"/>
    <w:rsid w:val="00E71361"/>
    <w:rsid w:val="00E75FBB"/>
    <w:rsid w:val="00E83454"/>
    <w:rsid w:val="00E86F86"/>
    <w:rsid w:val="00EA21BC"/>
    <w:rsid w:val="00EA4B93"/>
    <w:rsid w:val="00EC27DD"/>
    <w:rsid w:val="00F17676"/>
    <w:rsid w:val="00F47738"/>
    <w:rsid w:val="00F53693"/>
    <w:rsid w:val="00F71423"/>
    <w:rsid w:val="00FB7591"/>
    <w:rsid w:val="00FE1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197A2"/>
  <w15:docId w15:val="{203976A6-F2BE-47E2-959D-940FA6B4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6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2CF"/>
    <w:pPr>
      <w:ind w:left="720"/>
      <w:contextualSpacing/>
    </w:pPr>
  </w:style>
  <w:style w:type="paragraph" w:styleId="Header">
    <w:name w:val="header"/>
    <w:basedOn w:val="Normal"/>
    <w:link w:val="HeaderChar"/>
    <w:uiPriority w:val="99"/>
    <w:unhideWhenUsed/>
    <w:rsid w:val="00DF4AF6"/>
    <w:pPr>
      <w:tabs>
        <w:tab w:val="center" w:pos="4513"/>
        <w:tab w:val="right" w:pos="9026"/>
      </w:tabs>
    </w:pPr>
  </w:style>
  <w:style w:type="character" w:customStyle="1" w:styleId="HeaderChar">
    <w:name w:val="Header Char"/>
    <w:basedOn w:val="DefaultParagraphFont"/>
    <w:link w:val="Header"/>
    <w:uiPriority w:val="99"/>
    <w:rsid w:val="00DF4AF6"/>
  </w:style>
  <w:style w:type="paragraph" w:styleId="Footer">
    <w:name w:val="footer"/>
    <w:basedOn w:val="Normal"/>
    <w:link w:val="FooterChar"/>
    <w:uiPriority w:val="99"/>
    <w:unhideWhenUsed/>
    <w:rsid w:val="00DF4AF6"/>
    <w:pPr>
      <w:tabs>
        <w:tab w:val="center" w:pos="4513"/>
        <w:tab w:val="right" w:pos="9026"/>
      </w:tabs>
    </w:pPr>
  </w:style>
  <w:style w:type="character" w:customStyle="1" w:styleId="FooterChar">
    <w:name w:val="Footer Char"/>
    <w:basedOn w:val="DefaultParagraphFont"/>
    <w:link w:val="Footer"/>
    <w:uiPriority w:val="99"/>
    <w:rsid w:val="00DF4AF6"/>
  </w:style>
  <w:style w:type="paragraph" w:styleId="CommentText">
    <w:name w:val="annotation text"/>
    <w:basedOn w:val="Normal"/>
    <w:link w:val="CommentTextChar"/>
    <w:uiPriority w:val="99"/>
    <w:unhideWhenUsed/>
    <w:rsid w:val="00285159"/>
    <w:rPr>
      <w:sz w:val="20"/>
      <w:szCs w:val="20"/>
    </w:rPr>
  </w:style>
  <w:style w:type="character" w:customStyle="1" w:styleId="CommentTextChar">
    <w:name w:val="Comment Text Char"/>
    <w:basedOn w:val="DefaultParagraphFont"/>
    <w:link w:val="CommentText"/>
    <w:uiPriority w:val="99"/>
    <w:rsid w:val="00285159"/>
    <w:rPr>
      <w:sz w:val="20"/>
      <w:szCs w:val="20"/>
    </w:rPr>
  </w:style>
  <w:style w:type="paragraph" w:styleId="BalloonText">
    <w:name w:val="Balloon Text"/>
    <w:basedOn w:val="Normal"/>
    <w:link w:val="BalloonTextChar"/>
    <w:uiPriority w:val="99"/>
    <w:semiHidden/>
    <w:unhideWhenUsed/>
    <w:rsid w:val="00C25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BD3"/>
    <w:rPr>
      <w:rFonts w:ascii="Segoe UI" w:hAnsi="Segoe UI" w:cs="Segoe UI"/>
      <w:sz w:val="18"/>
      <w:szCs w:val="18"/>
    </w:rPr>
  </w:style>
  <w:style w:type="character" w:styleId="CommentReference">
    <w:name w:val="annotation reference"/>
    <w:basedOn w:val="DefaultParagraphFont"/>
    <w:uiPriority w:val="99"/>
    <w:semiHidden/>
    <w:unhideWhenUsed/>
    <w:rsid w:val="00005CC6"/>
    <w:rPr>
      <w:sz w:val="16"/>
      <w:szCs w:val="16"/>
    </w:rPr>
  </w:style>
  <w:style w:type="paragraph" w:styleId="NormalWeb">
    <w:name w:val="Normal (Web)"/>
    <w:basedOn w:val="Normal"/>
    <w:uiPriority w:val="99"/>
    <w:semiHidden/>
    <w:unhideWhenUsed/>
    <w:rsid w:val="00603CB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83707">
      <w:bodyDiv w:val="1"/>
      <w:marLeft w:val="0"/>
      <w:marRight w:val="0"/>
      <w:marTop w:val="0"/>
      <w:marBottom w:val="0"/>
      <w:divBdr>
        <w:top w:val="none" w:sz="0" w:space="0" w:color="auto"/>
        <w:left w:val="none" w:sz="0" w:space="0" w:color="auto"/>
        <w:bottom w:val="none" w:sz="0" w:space="0" w:color="auto"/>
        <w:right w:val="none" w:sz="0" w:space="0" w:color="auto"/>
      </w:divBdr>
    </w:div>
    <w:div w:id="863402001">
      <w:bodyDiv w:val="1"/>
      <w:marLeft w:val="0"/>
      <w:marRight w:val="0"/>
      <w:marTop w:val="0"/>
      <w:marBottom w:val="0"/>
      <w:divBdr>
        <w:top w:val="none" w:sz="0" w:space="0" w:color="auto"/>
        <w:left w:val="none" w:sz="0" w:space="0" w:color="auto"/>
        <w:bottom w:val="none" w:sz="0" w:space="0" w:color="auto"/>
        <w:right w:val="none" w:sz="0" w:space="0" w:color="auto"/>
      </w:divBdr>
    </w:div>
    <w:div w:id="914170300">
      <w:bodyDiv w:val="1"/>
      <w:marLeft w:val="0"/>
      <w:marRight w:val="0"/>
      <w:marTop w:val="0"/>
      <w:marBottom w:val="0"/>
      <w:divBdr>
        <w:top w:val="none" w:sz="0" w:space="0" w:color="auto"/>
        <w:left w:val="none" w:sz="0" w:space="0" w:color="auto"/>
        <w:bottom w:val="none" w:sz="0" w:space="0" w:color="auto"/>
        <w:right w:val="none" w:sz="0" w:space="0" w:color="auto"/>
      </w:divBdr>
    </w:div>
    <w:div w:id="1385639052">
      <w:bodyDiv w:val="1"/>
      <w:marLeft w:val="0"/>
      <w:marRight w:val="0"/>
      <w:marTop w:val="0"/>
      <w:marBottom w:val="0"/>
      <w:divBdr>
        <w:top w:val="none" w:sz="0" w:space="0" w:color="auto"/>
        <w:left w:val="none" w:sz="0" w:space="0" w:color="auto"/>
        <w:bottom w:val="none" w:sz="0" w:space="0" w:color="auto"/>
        <w:right w:val="none" w:sz="0" w:space="0" w:color="auto"/>
      </w:divBdr>
      <w:divsChild>
        <w:div w:id="100731828">
          <w:marLeft w:val="274"/>
          <w:marRight w:val="0"/>
          <w:marTop w:val="0"/>
          <w:marBottom w:val="0"/>
          <w:divBdr>
            <w:top w:val="none" w:sz="0" w:space="0" w:color="auto"/>
            <w:left w:val="none" w:sz="0" w:space="0" w:color="auto"/>
            <w:bottom w:val="none" w:sz="0" w:space="0" w:color="auto"/>
            <w:right w:val="none" w:sz="0" w:space="0" w:color="auto"/>
          </w:divBdr>
        </w:div>
        <w:div w:id="349141208">
          <w:marLeft w:val="274"/>
          <w:marRight w:val="0"/>
          <w:marTop w:val="0"/>
          <w:marBottom w:val="0"/>
          <w:divBdr>
            <w:top w:val="none" w:sz="0" w:space="0" w:color="auto"/>
            <w:left w:val="none" w:sz="0" w:space="0" w:color="auto"/>
            <w:bottom w:val="none" w:sz="0" w:space="0" w:color="auto"/>
            <w:right w:val="none" w:sz="0" w:space="0" w:color="auto"/>
          </w:divBdr>
        </w:div>
        <w:div w:id="440031848">
          <w:marLeft w:val="274"/>
          <w:marRight w:val="0"/>
          <w:marTop w:val="0"/>
          <w:marBottom w:val="0"/>
          <w:divBdr>
            <w:top w:val="none" w:sz="0" w:space="0" w:color="auto"/>
            <w:left w:val="none" w:sz="0" w:space="0" w:color="auto"/>
            <w:bottom w:val="none" w:sz="0" w:space="0" w:color="auto"/>
            <w:right w:val="none" w:sz="0" w:space="0" w:color="auto"/>
          </w:divBdr>
        </w:div>
        <w:div w:id="593629125">
          <w:marLeft w:val="274"/>
          <w:marRight w:val="0"/>
          <w:marTop w:val="0"/>
          <w:marBottom w:val="0"/>
          <w:divBdr>
            <w:top w:val="none" w:sz="0" w:space="0" w:color="auto"/>
            <w:left w:val="none" w:sz="0" w:space="0" w:color="auto"/>
            <w:bottom w:val="none" w:sz="0" w:space="0" w:color="auto"/>
            <w:right w:val="none" w:sz="0" w:space="0" w:color="auto"/>
          </w:divBdr>
        </w:div>
        <w:div w:id="621611970">
          <w:marLeft w:val="274"/>
          <w:marRight w:val="0"/>
          <w:marTop w:val="0"/>
          <w:marBottom w:val="0"/>
          <w:divBdr>
            <w:top w:val="none" w:sz="0" w:space="0" w:color="auto"/>
            <w:left w:val="none" w:sz="0" w:space="0" w:color="auto"/>
            <w:bottom w:val="none" w:sz="0" w:space="0" w:color="auto"/>
            <w:right w:val="none" w:sz="0" w:space="0" w:color="auto"/>
          </w:divBdr>
        </w:div>
        <w:div w:id="737090096">
          <w:marLeft w:val="274"/>
          <w:marRight w:val="0"/>
          <w:marTop w:val="0"/>
          <w:marBottom w:val="0"/>
          <w:divBdr>
            <w:top w:val="none" w:sz="0" w:space="0" w:color="auto"/>
            <w:left w:val="none" w:sz="0" w:space="0" w:color="auto"/>
            <w:bottom w:val="none" w:sz="0" w:space="0" w:color="auto"/>
            <w:right w:val="none" w:sz="0" w:space="0" w:color="auto"/>
          </w:divBdr>
        </w:div>
        <w:div w:id="968821486">
          <w:marLeft w:val="274"/>
          <w:marRight w:val="0"/>
          <w:marTop w:val="0"/>
          <w:marBottom w:val="0"/>
          <w:divBdr>
            <w:top w:val="none" w:sz="0" w:space="0" w:color="auto"/>
            <w:left w:val="none" w:sz="0" w:space="0" w:color="auto"/>
            <w:bottom w:val="none" w:sz="0" w:space="0" w:color="auto"/>
            <w:right w:val="none" w:sz="0" w:space="0" w:color="auto"/>
          </w:divBdr>
        </w:div>
        <w:div w:id="1007946405">
          <w:marLeft w:val="274"/>
          <w:marRight w:val="0"/>
          <w:marTop w:val="0"/>
          <w:marBottom w:val="0"/>
          <w:divBdr>
            <w:top w:val="none" w:sz="0" w:space="0" w:color="auto"/>
            <w:left w:val="none" w:sz="0" w:space="0" w:color="auto"/>
            <w:bottom w:val="none" w:sz="0" w:space="0" w:color="auto"/>
            <w:right w:val="none" w:sz="0" w:space="0" w:color="auto"/>
          </w:divBdr>
        </w:div>
        <w:div w:id="1238980815">
          <w:marLeft w:val="274"/>
          <w:marRight w:val="0"/>
          <w:marTop w:val="0"/>
          <w:marBottom w:val="0"/>
          <w:divBdr>
            <w:top w:val="none" w:sz="0" w:space="0" w:color="auto"/>
            <w:left w:val="none" w:sz="0" w:space="0" w:color="auto"/>
            <w:bottom w:val="none" w:sz="0" w:space="0" w:color="auto"/>
            <w:right w:val="none" w:sz="0" w:space="0" w:color="auto"/>
          </w:divBdr>
        </w:div>
        <w:div w:id="1433042501">
          <w:marLeft w:val="274"/>
          <w:marRight w:val="0"/>
          <w:marTop w:val="0"/>
          <w:marBottom w:val="0"/>
          <w:divBdr>
            <w:top w:val="none" w:sz="0" w:space="0" w:color="auto"/>
            <w:left w:val="none" w:sz="0" w:space="0" w:color="auto"/>
            <w:bottom w:val="none" w:sz="0" w:space="0" w:color="auto"/>
            <w:right w:val="none" w:sz="0" w:space="0" w:color="auto"/>
          </w:divBdr>
        </w:div>
        <w:div w:id="1472792862">
          <w:marLeft w:val="274"/>
          <w:marRight w:val="0"/>
          <w:marTop w:val="0"/>
          <w:marBottom w:val="0"/>
          <w:divBdr>
            <w:top w:val="none" w:sz="0" w:space="0" w:color="auto"/>
            <w:left w:val="none" w:sz="0" w:space="0" w:color="auto"/>
            <w:bottom w:val="none" w:sz="0" w:space="0" w:color="auto"/>
            <w:right w:val="none" w:sz="0" w:space="0" w:color="auto"/>
          </w:divBdr>
        </w:div>
        <w:div w:id="1832479182">
          <w:marLeft w:val="274"/>
          <w:marRight w:val="0"/>
          <w:marTop w:val="0"/>
          <w:marBottom w:val="0"/>
          <w:divBdr>
            <w:top w:val="none" w:sz="0" w:space="0" w:color="auto"/>
            <w:left w:val="none" w:sz="0" w:space="0" w:color="auto"/>
            <w:bottom w:val="none" w:sz="0" w:space="0" w:color="auto"/>
            <w:right w:val="none" w:sz="0" w:space="0" w:color="auto"/>
          </w:divBdr>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
    <w:div w:id="1629241384">
      <w:bodyDiv w:val="1"/>
      <w:marLeft w:val="0"/>
      <w:marRight w:val="0"/>
      <w:marTop w:val="0"/>
      <w:marBottom w:val="0"/>
      <w:divBdr>
        <w:top w:val="none" w:sz="0" w:space="0" w:color="auto"/>
        <w:left w:val="none" w:sz="0" w:space="0" w:color="auto"/>
        <w:bottom w:val="none" w:sz="0" w:space="0" w:color="auto"/>
        <w:right w:val="none" w:sz="0" w:space="0" w:color="auto"/>
      </w:divBdr>
    </w:div>
    <w:div w:id="1742023974">
      <w:bodyDiv w:val="1"/>
      <w:marLeft w:val="0"/>
      <w:marRight w:val="0"/>
      <w:marTop w:val="0"/>
      <w:marBottom w:val="0"/>
      <w:divBdr>
        <w:top w:val="none" w:sz="0" w:space="0" w:color="auto"/>
        <w:left w:val="none" w:sz="0" w:space="0" w:color="auto"/>
        <w:bottom w:val="none" w:sz="0" w:space="0" w:color="auto"/>
        <w:right w:val="none" w:sz="0" w:space="0" w:color="auto"/>
      </w:divBdr>
      <w:divsChild>
        <w:div w:id="356396615">
          <w:marLeft w:val="130"/>
          <w:marRight w:val="0"/>
          <w:marTop w:val="0"/>
          <w:marBottom w:val="0"/>
          <w:divBdr>
            <w:top w:val="none" w:sz="0" w:space="0" w:color="auto"/>
            <w:left w:val="none" w:sz="0" w:space="0" w:color="auto"/>
            <w:bottom w:val="none" w:sz="0" w:space="0" w:color="auto"/>
            <w:right w:val="none" w:sz="0" w:space="0" w:color="auto"/>
          </w:divBdr>
        </w:div>
      </w:divsChild>
    </w:div>
    <w:div w:id="1743138579">
      <w:bodyDiv w:val="1"/>
      <w:marLeft w:val="0"/>
      <w:marRight w:val="0"/>
      <w:marTop w:val="0"/>
      <w:marBottom w:val="0"/>
      <w:divBdr>
        <w:top w:val="none" w:sz="0" w:space="0" w:color="auto"/>
        <w:left w:val="none" w:sz="0" w:space="0" w:color="auto"/>
        <w:bottom w:val="none" w:sz="0" w:space="0" w:color="auto"/>
        <w:right w:val="none" w:sz="0" w:space="0" w:color="auto"/>
      </w:divBdr>
    </w:div>
    <w:div w:id="1915771315">
      <w:bodyDiv w:val="1"/>
      <w:marLeft w:val="0"/>
      <w:marRight w:val="0"/>
      <w:marTop w:val="0"/>
      <w:marBottom w:val="0"/>
      <w:divBdr>
        <w:top w:val="none" w:sz="0" w:space="0" w:color="auto"/>
        <w:left w:val="none" w:sz="0" w:space="0" w:color="auto"/>
        <w:bottom w:val="none" w:sz="0" w:space="0" w:color="auto"/>
        <w:right w:val="none" w:sz="0" w:space="0" w:color="auto"/>
      </w:divBdr>
    </w:div>
    <w:div w:id="207258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Inness, Alana</dc:creator>
  <cp:keywords/>
  <dc:description/>
  <cp:lastModifiedBy>Loretta Moore</cp:lastModifiedBy>
  <cp:revision>2</cp:revision>
  <cp:lastPrinted>2019-12-17T10:19:00Z</cp:lastPrinted>
  <dcterms:created xsi:type="dcterms:W3CDTF">2020-02-17T13:41:00Z</dcterms:created>
  <dcterms:modified xsi:type="dcterms:W3CDTF">2020-02-17T13:41:00Z</dcterms:modified>
</cp:coreProperties>
</file>